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2730D36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Já voltamos com as reuniões presencias! Lembre-se de usar o álcool em gel e pedir que todos usem mascarás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C6F3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8EC" w14:textId="67E56A9A" w:rsidR="00FA1523" w:rsidRPr="00FC6F34" w:rsidRDefault="006A245A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C6F34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Como podemos apressar a volta de Jesus?</w:t>
            </w:r>
          </w:p>
          <w:p w14:paraId="5FFDA626" w14:textId="77777777" w:rsidR="005F664B" w:rsidRPr="00EB7B01" w:rsidRDefault="005F664B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027B18C" w14:textId="66800040" w:rsidR="00EB7B01" w:rsidRPr="00334C7E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2DA957D" w14:textId="1D7222FC" w:rsidR="00347FC7" w:rsidRPr="00041DCB" w:rsidRDefault="003C0851" w:rsidP="00041DCB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4832DCCC" w:rsidR="00C94F9E" w:rsidRPr="00041DCB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6AD34465" w14:textId="31DF1678" w:rsidR="00EB7B01" w:rsidRPr="00041DCB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6A245A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3400976E" w14:textId="142D32EC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BF471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</w:t>
            </w:r>
            <w:r w:rsidR="005F664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Pedro 3:1</w:t>
            </w:r>
            <w:r w:rsidR="006A245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</w:t>
            </w:r>
            <w:r w:rsidR="005F664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-18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5EE17AD1" w:rsidR="003639AE" w:rsidRPr="003639AE" w:rsidRDefault="00136BB0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crente tem o maravilhoso privilégio de apressar a volta de Cristo. O pastor ministrou 6 coisas que podem apressar a vinda do Senhor. Você consegue se lembrar delas? </w:t>
            </w:r>
          </w:p>
          <w:p w14:paraId="0F0B0629" w14:textId="566DD60E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1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.Considerando e seguindo a vontade do Senhor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(2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3:2).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Vivendo em Santo procedimento e piedade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(2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3:11 e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Ef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5:26-27).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.Esperando vigilante em santa paz e santidade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(2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3:13-14).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4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Ficar firme até o fim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(2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3:17).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5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Crescei na graça e no conhecimento de Cristo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(2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3:18). </w:t>
            </w:r>
            <w:r w:rsidR="00136BB0" w:rsidRP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6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136BB0" w:rsidRP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E o motivo principal: A edificação da Arca</w:t>
            </w:r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( 2</w:t>
            </w:r>
            <w:proofErr w:type="gram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3:9 e 15; </w:t>
            </w:r>
            <w:proofErr w:type="spellStart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Mt</w:t>
            </w:r>
            <w:proofErr w:type="spellEnd"/>
            <w:r w:rsidR="00136B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24:14).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A0D5BD" w14:textId="0884BC34" w:rsidR="005D6CF1" w:rsidRPr="005D6CF1" w:rsidRDefault="00494C3E" w:rsidP="005D6CF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versículo 10 de segunda Pedro 3 nos diz sobre o “O Dia do Senhor”, e no versículo 1</w:t>
            </w:r>
            <w:r w:rsidR="003E482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8 nos diz sobre “O Dia eterno”. Qual é a diferença entre </w:t>
            </w:r>
            <w:r w:rsidR="00041DC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esses dias</w:t>
            </w:r>
            <w:r w:rsidR="003E482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?</w:t>
            </w:r>
          </w:p>
          <w:p w14:paraId="45854299" w14:textId="0F613755" w:rsidR="00334C7E" w:rsidRDefault="00FF2885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E48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Dia do </w:t>
            </w:r>
            <w:r w:rsidR="00FC6F3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Senhor é o </w:t>
            </w:r>
            <w:r w:rsidR="003E48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dia do julgamento e da ira do Cordeiro de Deus. Será um tempo finito e limitado. Mas o Dia eterno nos fala do tempo de glória que não terá fim na Presença do Senhor, nos fala do céu e da eternidade.</w:t>
            </w:r>
          </w:p>
          <w:p w14:paraId="3F6D0BDE" w14:textId="77777777" w:rsidR="00041DCB" w:rsidRP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7D748CE" w14:textId="445D84D1" w:rsidR="00E361F5" w:rsidRPr="00BF471C" w:rsidRDefault="00A451C8" w:rsidP="00E361F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você entendeu com a expressão: “Assim que a porta da Arca for fechada virá o Dia do Senhor”?</w:t>
            </w:r>
          </w:p>
          <w:p w14:paraId="6EB42F7C" w14:textId="6C2B593F" w:rsidR="00C2583E" w:rsidRDefault="00FF2885" w:rsidP="00C2583E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C642A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C642A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C642AC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51C8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A451C8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A451C8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451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A451C8" w:rsidRPr="00A451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Assim como foi nos dias de Noé assim será a vinda do Senhor. Como Noé edificou a Arca da Salvação, assim estamos edificando a Igreja, lugar de salvação. </w:t>
            </w:r>
            <w:r w:rsidR="00041D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No </w:t>
            </w:r>
            <w:r w:rsidR="00041D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lastRenderedPageBreak/>
              <w:t xml:space="preserve">dia que a sua edificação terminar virá o Dia do Senhor. </w:t>
            </w:r>
            <w:r w:rsidR="00A451C8" w:rsidRPr="00A451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Os que não entrarem nela já estão condenados.</w:t>
            </w:r>
            <w:r w:rsidR="00A451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 2 </w:t>
            </w:r>
            <w:proofErr w:type="spellStart"/>
            <w:r w:rsidR="00A451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A451C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2:4-6.</w:t>
            </w:r>
          </w:p>
          <w:p w14:paraId="52A541A8" w14:textId="77777777" w:rsidR="00C2583E" w:rsidRPr="00C2583E" w:rsidRDefault="00C2583E" w:rsidP="00C2583E">
            <w:pPr>
              <w:pStyle w:val="PargrafodaLista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</w:p>
          <w:p w14:paraId="2107786E" w14:textId="17C4AB44" w:rsidR="009E5C1F" w:rsidRPr="009E5C1F" w:rsidRDefault="009E5C1F" w:rsidP="007A2F0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Leia </w:t>
            </w:r>
            <w:r w:rsidR="0031222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Mateus 24:14. Por que o fim só virá quando o Evangelho for pregado </w:t>
            </w:r>
            <w:r w:rsidR="00041DC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à</w:t>
            </w:r>
            <w:r w:rsidR="0031222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todas as Nações? </w:t>
            </w:r>
          </w:p>
          <w:p w14:paraId="71BA4A2F" w14:textId="427AAB43" w:rsidR="00A141C9" w:rsidRPr="0031222C" w:rsidRDefault="009201B3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9E5C1F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9E5C1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31222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31222C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31222C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31222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3122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Pois o Senhor não deseja que ninguém pereça, mas que todos cheguem ao conhecimento do Filho de Deus. Leia 2 </w:t>
            </w:r>
            <w:proofErr w:type="spellStart"/>
            <w:r w:rsidR="003122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Pd</w:t>
            </w:r>
            <w:proofErr w:type="spellEnd"/>
            <w:r w:rsidR="003122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3:9 e 1 </w:t>
            </w:r>
            <w:proofErr w:type="spellStart"/>
            <w:r w:rsidR="003122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31222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2:4. </w:t>
            </w:r>
          </w:p>
          <w:p w14:paraId="6F195388" w14:textId="77777777" w:rsidR="0031222C" w:rsidRPr="00A141C9" w:rsidRDefault="0031222C" w:rsidP="00A141C9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2EDFAAF" w14:textId="46FE20B7" w:rsidR="000D5802" w:rsidRDefault="005B229D" w:rsidP="00CF4A8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Leia “A Parábola dos lavradores maus” em Mateus 21:33-45. Compartilhe o que você entendeu com esta parábola. </w:t>
            </w:r>
          </w:p>
          <w:p w14:paraId="10E27BD1" w14:textId="5C084E2F" w:rsidR="0002705D" w:rsidRPr="000D5802" w:rsidRDefault="00FF2885" w:rsidP="000D5802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5B229D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5B229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041DC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(Líder você poderá ouvir a mensagem novamente para se lembrar da explicação dada pelo pastor).</w:t>
            </w:r>
          </w:p>
          <w:p w14:paraId="05E41C07" w14:textId="77777777" w:rsidR="00E60435" w:rsidRPr="00FC6F34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11EA3C9C" w14:textId="267F7702" w:rsidR="00C07676" w:rsidRPr="00330ADF" w:rsidRDefault="005B229D" w:rsidP="00330AD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Muitos ficam discutindo fatos e detalhes da cronologia da volta de Cristo (não que isso não seja importante, mas há outras prioridades)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mas nunca ganharam ninguém para Jesus. Segundo a Bíblia qual é a nossa maior prioridade com respeito a volta de Jesus e como podemos praticar esta prioridade?</w:t>
            </w:r>
          </w:p>
          <w:p w14:paraId="2F9826F1" w14:textId="457959B2" w:rsidR="00343C50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2E3619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2E3619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2E3619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2E361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4DA5F867" w14:textId="77777777" w:rsidR="00343C50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547BBE5F" w14:textId="34458903" w:rsidR="00E60435" w:rsidRPr="00343C50" w:rsidRDefault="005B229D" w:rsidP="00343C50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Se desejamos muito a volta de Jesus e sabemos que podemos apressar a sua volta. O que devemos estar priorizando hoje? Qual é o papel dos grupos vida em tudo isso? Você entendeu o </w:t>
            </w:r>
            <w:proofErr w:type="spellStart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</w:t>
            </w:r>
            <w:r w:rsid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ê</w:t>
            </w:r>
            <w:proofErr w:type="spellEnd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Jesus deseja que os </w:t>
            </w:r>
            <w:proofErr w:type="spellStart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Gvs</w:t>
            </w:r>
            <w:proofErr w:type="spellEnd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se multipliquem e que você se torne um novo líder? Isso</w:t>
            </w:r>
            <w:r w:rsid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em sua opinião</w:t>
            </w:r>
            <w:r w:rsidR="00041DC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,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poderá apressar a volta de Jesus? </w:t>
            </w:r>
          </w:p>
          <w:p w14:paraId="0A68B77E" w14:textId="1DC59D75" w:rsidR="003304DE" w:rsidRDefault="00343C50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D5802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D580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5B22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5B229D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5B229D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5B229D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. </w:t>
            </w:r>
            <w:r w:rsidR="005B229D" w:rsidRPr="005B229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Mateus 28:19-20</w:t>
            </w:r>
            <w:r w:rsidR="005B229D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.</w:t>
            </w:r>
          </w:p>
          <w:p w14:paraId="25CE96F9" w14:textId="77777777" w:rsidR="006A6CD6" w:rsidRPr="00FC6F34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</w:p>
          <w:p w14:paraId="74D15850" w14:textId="784178DA" w:rsidR="00D666D5" w:rsidRPr="00334C7E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E75AA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orarmos </w:t>
            </w:r>
            <w:r w:rsidR="005B229D">
              <w:rPr>
                <w:rFonts w:ascii="Microsoft New Tai Lue" w:hAnsi="Microsoft New Tai Lue" w:cs="Microsoft New Tai Lue"/>
                <w:sz w:val="20"/>
                <w:szCs w:val="20"/>
              </w:rPr>
              <w:t>e buscarmos em Deus um plano para o crescimento e a multiplicação do nosso Grupo Vida</w:t>
            </w:r>
            <w:r w:rsidR="00334C7E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5B229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Compartilhe na semana que vem o que o Senhor lhe mostrou.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FC6F34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2D23793D" w14:textId="77777777" w:rsidR="00197287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  <w:p w14:paraId="7A487D9B" w14:textId="6E0753B4" w:rsidR="00790AFA" w:rsidRPr="00BF4D43" w:rsidRDefault="00790AFA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790AF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</w:t>
            </w:r>
          </w:p>
        </w:tc>
      </w:tr>
      <w:tr w:rsidR="00360DB6" w:rsidRPr="00FC6F34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5F520C12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FC6F34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FC6F34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C6F3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4540425" w14:textId="154B9226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proofErr w:type="spellEnd"/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7C9C" w14:textId="77777777" w:rsidR="00B82E73" w:rsidRDefault="00B82E73" w:rsidP="00340501">
      <w:r>
        <w:separator/>
      </w:r>
    </w:p>
  </w:endnote>
  <w:endnote w:type="continuationSeparator" w:id="0">
    <w:p w14:paraId="35B63C5D" w14:textId="77777777" w:rsidR="00B82E73" w:rsidRDefault="00B82E7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BF77" w14:textId="77777777" w:rsidR="00B82E73" w:rsidRDefault="00B82E73" w:rsidP="00340501">
      <w:r>
        <w:separator/>
      </w:r>
    </w:p>
  </w:footnote>
  <w:footnote w:type="continuationSeparator" w:id="0">
    <w:p w14:paraId="5061BE60" w14:textId="77777777" w:rsidR="00B82E73" w:rsidRDefault="00B82E7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A84E9DF" w:rsidR="00275141" w:rsidRPr="00BF4D43" w:rsidRDefault="006A245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Junho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CE18124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5C9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FC6CE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EAB75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EC12B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2889C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AEF7C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8A8B7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A2B8B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CE18124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125C9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FC6CE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EAB75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EC12B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2889C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AEF7C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8A8B7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A2B8B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222C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A74"/>
    <w:rsid w:val="00345F0F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4CB3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3783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870E5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769E"/>
    <w:rsid w:val="007906C2"/>
    <w:rsid w:val="00790AFA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3EE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2AC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5DC7"/>
    <w:rsid w:val="00D66249"/>
    <w:rsid w:val="00D666D5"/>
    <w:rsid w:val="00D66D98"/>
    <w:rsid w:val="00D66E1B"/>
    <w:rsid w:val="00D67842"/>
    <w:rsid w:val="00D70BE3"/>
    <w:rsid w:val="00D70E17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3526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1DE5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5A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154-FE04-41F1-8756-4CE6B8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2020-03-30T19:16:00Z</cp:lastPrinted>
  <dcterms:created xsi:type="dcterms:W3CDTF">2020-05-31T20:33:00Z</dcterms:created>
  <dcterms:modified xsi:type="dcterms:W3CDTF">2020-06-01T12:58:00Z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