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652D42A7" w:rsidR="00803D85" w:rsidRPr="00C84F16" w:rsidRDefault="004D4B16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</w:t>
      </w:r>
      <w:bookmarkStart w:id="0" w:name="_GoBack"/>
      <w:bookmarkEnd w:id="0"/>
    </w:p>
    <w:p w14:paraId="4E203B8B" w14:textId="1ED31EC6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 xml:space="preserve">MOMENTO QUEBRA - GELO OU TESTEMUNHO (05 minutos) </w:t>
      </w:r>
    </w:p>
    <w:p w14:paraId="13D2AAC6" w14:textId="77777777" w:rsidR="00803D85" w:rsidRPr="00C84F16" w:rsidRDefault="00803D85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1E7FF87C" w14:textId="13EE2202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shd w:val="clear" w:color="auto" w:fill="FFFFFF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de-DE"/>
        </w:rPr>
        <w:t>LOUVOR E ADORA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 xml:space="preserve">ÇÃO (15 minutos) </w:t>
      </w:r>
    </w:p>
    <w:p w14:paraId="2E6C72CE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117D26CD" w14:textId="0B35278F" w:rsidR="00203C19" w:rsidRPr="00C84F16" w:rsidRDefault="00203C19" w:rsidP="00203C19">
      <w:pPr>
        <w:shd w:val="clear" w:color="auto" w:fill="FFFFFF"/>
        <w:spacing w:line="305" w:lineRule="atLeast"/>
        <w:jc w:val="both"/>
        <w:rPr>
          <w:bCs/>
          <w:color w:val="FFFFFF"/>
          <w:shd w:val="clear" w:color="auto" w:fill="000000"/>
          <w:lang w:val="es-ES_tradnl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>AVISOS (02 minutos)</w:t>
      </w:r>
    </w:p>
    <w:p w14:paraId="09463169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</w:p>
    <w:tbl>
      <w:tblPr>
        <w:tblStyle w:val="TableNormal"/>
        <w:tblW w:w="10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03"/>
        <w:gridCol w:w="1170"/>
        <w:gridCol w:w="7962"/>
      </w:tblGrid>
      <w:tr w:rsidR="00203C19" w:rsidRPr="004D4B16" w14:paraId="003A7B06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23FB1" w14:textId="3CA6BA44" w:rsidR="00203C19" w:rsidRPr="00C84F16" w:rsidRDefault="000F42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10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24C21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1F7E3C" w14:textId="77777777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C84F16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CC1A58" w:rsidRPr="000F4278" w14:paraId="24174E21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C430" w14:textId="6E393345" w:rsidR="00CC1A58" w:rsidRPr="00C84F16" w:rsidRDefault="000F42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12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500F" w14:textId="2B279602" w:rsidR="00CC1A58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03B7F" w14:textId="1890E8C9" w:rsidR="00CC1A58" w:rsidRPr="00C84F16" w:rsidRDefault="000F4278" w:rsidP="000F427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PT"/>
              </w:rPr>
              <w:t>HANGAR</w:t>
            </w:r>
            <w:r w:rsidR="00CC1A58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20H00 –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Nosso culto da juventude está com nova identidade e novo estilo. Esperamos você nesse sábado!</w:t>
            </w:r>
          </w:p>
        </w:tc>
      </w:tr>
      <w:tr w:rsidR="00203C19" w:rsidRPr="004D4B16" w14:paraId="679FE760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704524" w14:textId="15A397A9" w:rsidR="00203C19" w:rsidRPr="00C84F16" w:rsidRDefault="000F42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13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193CBC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BDD26" w14:textId="79533E5F" w:rsidR="00203C19" w:rsidRPr="00C84F16" w:rsidRDefault="00203C19" w:rsidP="00FD46C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EBD (Escola Bíblica discipuladora)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08h30 </w:t>
            </w:r>
            <w:r w:rsidR="00FD46C1">
              <w:rPr>
                <w:rFonts w:ascii="Garamond" w:eastAsia="Batang" w:hAnsi="Garamond"/>
                <w:color w:val="000000" w:themeColor="text1"/>
                <w:lang w:val="pt-BR"/>
              </w:rPr>
              <w:t>–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</w:t>
            </w:r>
            <w:r w:rsidR="00FD46C1">
              <w:rPr>
                <w:rFonts w:ascii="Garamond" w:eastAsia="Batang" w:hAnsi="Garamond"/>
                <w:color w:val="000000" w:themeColor="text1"/>
                <w:lang w:val="pt-BR"/>
              </w:rPr>
              <w:t>Início da nova etapa das classes: Apocalipse e Batalha Espiritual.</w:t>
            </w:r>
          </w:p>
        </w:tc>
      </w:tr>
      <w:tr w:rsidR="00203C19" w:rsidRPr="004D4B16" w14:paraId="60947E86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C2F47" w14:textId="00D4D40E" w:rsidR="00203C19" w:rsidRPr="00C84F16" w:rsidRDefault="000F42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13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2EBC17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F29D96" w14:textId="0E671BAB" w:rsidR="00203C19" w:rsidRPr="00C84F16" w:rsidRDefault="00203C19" w:rsidP="005F0B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CULTOS DE CELEBRAÇÃO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 w:rsidR="005F0BAD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10h00 e 19h00. </w:t>
            </w:r>
            <w:r w:rsidR="0036542E" w:rsidRPr="00C84F16">
              <w:rPr>
                <w:rFonts w:ascii="Garamond" w:eastAsia="Batang" w:hAnsi="Garamond"/>
                <w:color w:val="000000" w:themeColor="text1"/>
                <w:lang w:val="pt-BR"/>
              </w:rPr>
              <w:t>Os nossos cultos também estão acontecendo no horário noturno nas cidades: Varginha, Candeias e Santana.</w:t>
            </w:r>
          </w:p>
        </w:tc>
      </w:tr>
      <w:tr w:rsidR="001969CC" w:rsidRPr="004D4B16" w14:paraId="37FA41B2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01230" w14:textId="6123264B" w:rsidR="001969CC" w:rsidRDefault="000F42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13</w:t>
            </w:r>
            <w:r w:rsidR="001969C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E29" w14:textId="088C980D" w:rsidR="001969CC" w:rsidRPr="00C84F16" w:rsidRDefault="001969C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D19F9" w14:textId="7254EAFD" w:rsidR="001969CC" w:rsidRPr="001969CC" w:rsidRDefault="001969CC" w:rsidP="005F0B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INAUGURAÇÃO D</w:t>
            </w:r>
            <w:r w:rsidR="000F4278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A IBVB EM CRISTAIS</w:t>
            </w: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– 19h00. Celebre conosco esse novo tempo! </w:t>
            </w:r>
          </w:p>
        </w:tc>
      </w:tr>
      <w:tr w:rsidR="00203C19" w:rsidRPr="0094209C" w14:paraId="7076648E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6BE43" w14:textId="2FFDA2C2" w:rsidR="00203C19" w:rsidRPr="00C84F16" w:rsidRDefault="000F42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15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7DD32D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B4016" w14:textId="429C9E52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</w:t>
            </w:r>
            <w:r w:rsidR="0094209C" w:rsidRPr="0094209C">
              <w:rPr>
                <w:rFonts w:ascii="Garamond" w:eastAsia="Batang" w:hAnsi="Garamond"/>
                <w:b/>
                <w:color w:val="000000" w:themeColor="text1"/>
                <w:lang w:val="pt-BR"/>
              </w:rPr>
              <w:t>Nova Série: Cura da Alma</w:t>
            </w:r>
            <w:r w:rsidR="0094209C">
              <w:rPr>
                <w:rFonts w:ascii="Garamond" w:eastAsia="Batang" w:hAnsi="Garamond"/>
                <w:color w:val="000000" w:themeColor="text1"/>
                <w:lang w:val="pt-BR"/>
              </w:rPr>
              <w:t xml:space="preserve">. 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>Traga sua família, célula e amigos para esse culto poderoso. Sua vida não será mais a mesma!</w:t>
            </w:r>
          </w:p>
        </w:tc>
      </w:tr>
      <w:tr w:rsidR="000F4278" w:rsidRPr="00803D85" w14:paraId="2AB515EF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8CC9D" w14:textId="672E336F" w:rsidR="000F4278" w:rsidRDefault="000F42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15 a 17 de junho</w:t>
            </w:r>
          </w:p>
        </w:tc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2300C" w14:textId="77777777" w:rsidR="000F4278" w:rsidRDefault="00803D8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CONFERÊNCIA DE CÉLULAS – CORAÇÃO EM CHAMAS. </w:t>
            </w:r>
          </w:p>
          <w:p w14:paraId="50C0052B" w14:textId="77777777" w:rsidR="00803D85" w:rsidRDefault="00803D8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color w:val="000000" w:themeColor="text1"/>
                <w:lang w:val="pt-BR"/>
              </w:rPr>
              <w:t>Presenças confirmadas: Pr. Alvim, Ap. Joel Cardoso, Pr. Davi Maia e Pr. Daniel Martins.</w:t>
            </w:r>
          </w:p>
          <w:p w14:paraId="216E9775" w14:textId="4BC36BF8" w:rsidR="00803D85" w:rsidRPr="00803D85" w:rsidRDefault="00803D8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color w:val="000000" w:themeColor="text1"/>
                <w:lang w:val="pt-BR"/>
              </w:rPr>
              <w:t>Será um tempo de ser incendiado com uma paixão por Jesus e por seu Reino. Prepare-se!</w:t>
            </w:r>
          </w:p>
        </w:tc>
      </w:tr>
    </w:tbl>
    <w:p w14:paraId="1D65E4D9" w14:textId="7193363C" w:rsidR="00203C19" w:rsidRPr="00C84F16" w:rsidRDefault="00203C19" w:rsidP="00203C19">
      <w:pPr>
        <w:jc w:val="both"/>
        <w:rPr>
          <w:rFonts w:ascii="Garamond" w:hAnsi="Garamond"/>
          <w:b/>
          <w:bCs/>
          <w:color w:val="FFFFFF"/>
          <w:shd w:val="clear" w:color="auto" w:fill="000000"/>
          <w:lang w:val="pt-BR"/>
        </w:rPr>
      </w:pPr>
    </w:p>
    <w:p w14:paraId="69090869" w14:textId="1190C843" w:rsidR="00203C19" w:rsidRPr="00C84F16" w:rsidRDefault="00203C19" w:rsidP="00203C1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EDIFICA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es-ES_tradnl"/>
        </w:rPr>
        <w:t>O (30 minutos)</w:t>
      </w:r>
      <w:r w:rsidRPr="00C84F16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1A948B19" w14:textId="52BEB648" w:rsidR="00203C19" w:rsidRPr="00C84F16" w:rsidRDefault="00203C19" w:rsidP="00203C19">
      <w:pPr>
        <w:pStyle w:val="Corpo"/>
        <w:spacing w:after="0" w:line="240" w:lineRule="auto"/>
        <w:jc w:val="center"/>
        <w:rPr>
          <w:b/>
          <w:bCs/>
          <w:sz w:val="24"/>
          <w:szCs w:val="24"/>
          <w:lang w:val="de-DE"/>
        </w:rPr>
      </w:pPr>
      <w:r w:rsidRPr="00C84F16">
        <w:rPr>
          <w:b/>
          <w:bCs/>
          <w:sz w:val="24"/>
          <w:szCs w:val="24"/>
          <w:u w:val="single"/>
          <w:lang w:val="de-DE"/>
        </w:rPr>
        <w:t>TEMA</w:t>
      </w:r>
      <w:r w:rsidR="005F0BAD" w:rsidRPr="00C84F16">
        <w:rPr>
          <w:b/>
          <w:sz w:val="24"/>
          <w:szCs w:val="24"/>
        </w:rPr>
        <w:t>:</w:t>
      </w:r>
      <w:r w:rsidR="00F74502" w:rsidRPr="00C84F16">
        <w:rPr>
          <w:b/>
          <w:sz w:val="24"/>
          <w:szCs w:val="24"/>
        </w:rPr>
        <w:t xml:space="preserve"> </w:t>
      </w:r>
      <w:r w:rsidR="00DA45B1">
        <w:rPr>
          <w:b/>
          <w:sz w:val="24"/>
          <w:szCs w:val="24"/>
        </w:rPr>
        <w:t xml:space="preserve">PECADINHO E PECADÃO - </w:t>
      </w:r>
      <w:r w:rsidR="00803D85">
        <w:rPr>
          <w:b/>
          <w:sz w:val="24"/>
          <w:szCs w:val="24"/>
        </w:rPr>
        <w:t>LEVANDO O PECADO A SÉRIO</w:t>
      </w:r>
      <w:r w:rsidR="00C73FFE">
        <w:rPr>
          <w:b/>
          <w:sz w:val="24"/>
          <w:szCs w:val="24"/>
        </w:rPr>
        <w:t xml:space="preserve"> – </w:t>
      </w:r>
      <w:r w:rsidR="00FD46C1">
        <w:rPr>
          <w:b/>
          <w:sz w:val="24"/>
          <w:szCs w:val="24"/>
        </w:rPr>
        <w:t>PR.DANIEL MARTINS</w:t>
      </w:r>
    </w:p>
    <w:p w14:paraId="4FA90796" w14:textId="06ADFBEE" w:rsidR="00203C19" w:rsidRPr="00DA45B1" w:rsidRDefault="00203C19" w:rsidP="00203C19">
      <w:pPr>
        <w:pStyle w:val="Ttulo"/>
        <w:jc w:val="center"/>
        <w:rPr>
          <w:rFonts w:ascii="Calibri" w:hAnsi="Calibri"/>
          <w:b w:val="0"/>
          <w:sz w:val="24"/>
          <w:szCs w:val="24"/>
        </w:rPr>
      </w:pPr>
      <w:r w:rsidRPr="00C84F16">
        <w:rPr>
          <w:rFonts w:ascii="Calibri" w:hAnsi="Calibri"/>
          <w:sz w:val="24"/>
          <w:szCs w:val="24"/>
          <w:u w:val="single"/>
        </w:rPr>
        <w:t>TEXTO-BASE</w:t>
      </w:r>
      <w:r w:rsidRPr="00C84F16">
        <w:rPr>
          <w:rFonts w:ascii="Calibri" w:hAnsi="Calibri"/>
          <w:sz w:val="24"/>
          <w:szCs w:val="24"/>
          <w:lang w:val="ru-RU"/>
        </w:rPr>
        <w:t xml:space="preserve">: </w:t>
      </w:r>
      <w:r w:rsidR="00DA45B1">
        <w:rPr>
          <w:rFonts w:ascii="Calibri" w:hAnsi="Calibri"/>
          <w:sz w:val="24"/>
          <w:szCs w:val="24"/>
        </w:rPr>
        <w:t>JOÃO 19.11</w:t>
      </w:r>
    </w:p>
    <w:p w14:paraId="2294E69A" w14:textId="77777777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</w:p>
    <w:p w14:paraId="455F6502" w14:textId="77777777" w:rsidR="00203C19" w:rsidRPr="00C84F16" w:rsidRDefault="00203C19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Inicial</w:t>
      </w:r>
      <w:r w:rsidRPr="00C84F16">
        <w:rPr>
          <w:b/>
          <w:sz w:val="24"/>
          <w:szCs w:val="24"/>
        </w:rPr>
        <w:t>: O que você lembra da mensagem de domingo e como essa mensagem falou ao seu coração?</w:t>
      </w:r>
    </w:p>
    <w:p w14:paraId="1FE26B2C" w14:textId="77777777" w:rsidR="00F74502" w:rsidRPr="00C84F16" w:rsidRDefault="00F74502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</w:p>
    <w:p w14:paraId="51CB70F6" w14:textId="377C1CBE" w:rsidR="00203C19" w:rsidRDefault="00203C19" w:rsidP="005F0BAD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Contextualização</w:t>
      </w:r>
      <w:r w:rsidRPr="00C84F16">
        <w:rPr>
          <w:b/>
          <w:sz w:val="24"/>
          <w:szCs w:val="24"/>
        </w:rPr>
        <w:t xml:space="preserve">: </w:t>
      </w:r>
    </w:p>
    <w:p w14:paraId="2E849804" w14:textId="4CB6E4E5" w:rsidR="001969CC" w:rsidRDefault="00ED3526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Palavra é clara ao nos mostrar que existe distinção na gravidade dos pecados. Porém, não é o tipo de pecado que afeta ou não o seu relacionamento com Deus, qualquer forma de pecado compromete nossa vida com Deus e irá resultar em morte. Ao se tratar da salvação, qualquer pecado quebra nossa comunhão com Deus (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59.2).</w:t>
      </w:r>
    </w:p>
    <w:p w14:paraId="7766D5C4" w14:textId="23AE7E06" w:rsidR="00ED3526" w:rsidRDefault="00ED3526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É necessário entender que as consequências dos pecados são diferentes, como por exemplo, a mentira é um tipo de pecado que é possível ser “reparado”, quando confessamos e passamos a falar a verdade. Mas, um assassinato é impossível ser reparado. Na Palavra encontramos diferentes exemplos a respeito dos níveis de pecados e suas consequências: 1. Os filhos de Eli (1 </w:t>
      </w:r>
      <w:proofErr w:type="spellStart"/>
      <w:r>
        <w:rPr>
          <w:sz w:val="24"/>
          <w:szCs w:val="24"/>
        </w:rPr>
        <w:t>Sm</w:t>
      </w:r>
      <w:proofErr w:type="spellEnd"/>
      <w:r>
        <w:rPr>
          <w:sz w:val="24"/>
          <w:szCs w:val="24"/>
        </w:rPr>
        <w:t xml:space="preserve"> 2.17); 2. Israel e o bezerro de ouro (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 32.30-31); 3. </w:t>
      </w:r>
      <w:proofErr w:type="spellStart"/>
      <w:r>
        <w:rPr>
          <w:sz w:val="24"/>
          <w:szCs w:val="24"/>
        </w:rPr>
        <w:t>Jeroboão</w:t>
      </w:r>
      <w:proofErr w:type="spellEnd"/>
      <w:r>
        <w:rPr>
          <w:sz w:val="24"/>
          <w:szCs w:val="24"/>
        </w:rPr>
        <w:t xml:space="preserve"> (2 </w:t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 xml:space="preserve"> 17.21). </w:t>
      </w:r>
    </w:p>
    <w:p w14:paraId="78256CEA" w14:textId="61C97DCB" w:rsidR="00ED3526" w:rsidRDefault="00ED3526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0419">
        <w:rPr>
          <w:sz w:val="24"/>
          <w:szCs w:val="24"/>
        </w:rPr>
        <w:t xml:space="preserve">A partir de </w:t>
      </w:r>
      <w:proofErr w:type="spellStart"/>
      <w:r w:rsidR="008F0419">
        <w:rPr>
          <w:sz w:val="24"/>
          <w:szCs w:val="24"/>
        </w:rPr>
        <w:t>Ap</w:t>
      </w:r>
      <w:proofErr w:type="spellEnd"/>
      <w:r w:rsidR="008F0419">
        <w:rPr>
          <w:sz w:val="24"/>
          <w:szCs w:val="24"/>
        </w:rPr>
        <w:t xml:space="preserve"> 11.18; </w:t>
      </w:r>
      <w:proofErr w:type="spellStart"/>
      <w:r w:rsidR="008F0419">
        <w:rPr>
          <w:sz w:val="24"/>
          <w:szCs w:val="24"/>
        </w:rPr>
        <w:t>Ap</w:t>
      </w:r>
      <w:proofErr w:type="spellEnd"/>
      <w:r w:rsidR="008F0419">
        <w:rPr>
          <w:sz w:val="24"/>
          <w:szCs w:val="24"/>
        </w:rPr>
        <w:t xml:space="preserve"> 20.12 e 2 </w:t>
      </w:r>
      <w:proofErr w:type="spellStart"/>
      <w:r w:rsidR="008F0419">
        <w:rPr>
          <w:sz w:val="24"/>
          <w:szCs w:val="24"/>
        </w:rPr>
        <w:t>Co</w:t>
      </w:r>
      <w:proofErr w:type="spellEnd"/>
      <w:r w:rsidR="008F0419">
        <w:rPr>
          <w:sz w:val="24"/>
          <w:szCs w:val="24"/>
        </w:rPr>
        <w:t xml:space="preserve"> 5.10 podemos entender que da mesma forma que haverão recompensas eternas pelos nossos atos de obediência, o pecado também gerará “recompensas” eternas para aqueles que irão para o inferno.</w:t>
      </w:r>
    </w:p>
    <w:p w14:paraId="3464D831" w14:textId="0C1F2A05" w:rsidR="008F0419" w:rsidRDefault="008F0419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Deus possui critérios próprios para nos medir, um desses critérios é a questão do conhecimento que temos a respeito da vontade de Deus (</w:t>
      </w:r>
      <w:proofErr w:type="spellStart"/>
      <w:r>
        <w:rPr>
          <w:sz w:val="24"/>
          <w:szCs w:val="24"/>
        </w:rPr>
        <w:t>Lc</w:t>
      </w:r>
      <w:proofErr w:type="spellEnd"/>
      <w:r>
        <w:rPr>
          <w:sz w:val="24"/>
          <w:szCs w:val="24"/>
        </w:rPr>
        <w:t xml:space="preserve"> 12.47-48). Haverá consequências diferentes entre aquele que </w:t>
      </w:r>
      <w:r>
        <w:rPr>
          <w:sz w:val="24"/>
          <w:szCs w:val="24"/>
        </w:rPr>
        <w:lastRenderedPageBreak/>
        <w:t xml:space="preserve">conheceu a vontade do Senhor e não praticou e aquele que não conheceu a vontade do Senhor. </w:t>
      </w:r>
      <w:r w:rsidR="00F32E95">
        <w:rPr>
          <w:sz w:val="24"/>
          <w:szCs w:val="24"/>
        </w:rPr>
        <w:t xml:space="preserve">Exemplo disso é a respeito de quem Jesus fala no texto base: aquele que tinha maior pecado. Judas conheceu profundamente Jesus. Paulo diz que se os poderosos tivessem conhecido ao Senhor nunca o teriam crucificado (1 </w:t>
      </w:r>
      <w:proofErr w:type="spellStart"/>
      <w:r w:rsidR="00F32E95">
        <w:rPr>
          <w:sz w:val="24"/>
          <w:szCs w:val="24"/>
        </w:rPr>
        <w:t>Co</w:t>
      </w:r>
      <w:proofErr w:type="spellEnd"/>
      <w:r w:rsidR="00F32E95">
        <w:rPr>
          <w:sz w:val="24"/>
          <w:szCs w:val="24"/>
        </w:rPr>
        <w:t xml:space="preserve"> 2.8), diferente de Judas que tinha a revelação de quem era Jesus. Portanto, podemos </w:t>
      </w:r>
      <w:r w:rsidR="00CE68FB">
        <w:rPr>
          <w:sz w:val="24"/>
          <w:szCs w:val="24"/>
        </w:rPr>
        <w:t>entender</w:t>
      </w:r>
      <w:r w:rsidR="00F32E95">
        <w:rPr>
          <w:sz w:val="24"/>
          <w:szCs w:val="24"/>
        </w:rPr>
        <w:t xml:space="preserve"> que o maior pecado é aquele cometido mediante revelação. Quando conhecemos o Senhor e o rejeitamos</w:t>
      </w:r>
      <w:r w:rsidR="00CE68FB">
        <w:rPr>
          <w:sz w:val="24"/>
          <w:szCs w:val="24"/>
        </w:rPr>
        <w:t xml:space="preserve"> estamos cometendo o maior pecado (</w:t>
      </w:r>
      <w:proofErr w:type="spellStart"/>
      <w:r w:rsidR="00CE68FB">
        <w:rPr>
          <w:sz w:val="24"/>
          <w:szCs w:val="24"/>
        </w:rPr>
        <w:t>Hb</w:t>
      </w:r>
      <w:proofErr w:type="spellEnd"/>
      <w:r w:rsidR="00CE68FB">
        <w:rPr>
          <w:sz w:val="24"/>
          <w:szCs w:val="24"/>
        </w:rPr>
        <w:t xml:space="preserve"> 10.26-27 e 2 </w:t>
      </w:r>
      <w:proofErr w:type="spellStart"/>
      <w:r w:rsidR="00CE68FB">
        <w:rPr>
          <w:sz w:val="24"/>
          <w:szCs w:val="24"/>
        </w:rPr>
        <w:t>Pe</w:t>
      </w:r>
      <w:proofErr w:type="spellEnd"/>
      <w:r w:rsidR="00CE68FB">
        <w:rPr>
          <w:sz w:val="24"/>
          <w:szCs w:val="24"/>
        </w:rPr>
        <w:t xml:space="preserve"> 2.20). Conhecer a Jesus não é só um privilégio, mas também uma grande responsabilidade: não brincar com a salvação que nos foi oferecida. Podemos cruzar um caminho sem volta quando levamos uma vida com Deus relaxada</w:t>
      </w:r>
      <w:r w:rsidR="002A4D3E">
        <w:rPr>
          <w:sz w:val="24"/>
          <w:szCs w:val="24"/>
        </w:rPr>
        <w:t xml:space="preserve"> (</w:t>
      </w:r>
      <w:proofErr w:type="spellStart"/>
      <w:r w:rsidR="002A4D3E">
        <w:rPr>
          <w:sz w:val="24"/>
          <w:szCs w:val="24"/>
        </w:rPr>
        <w:t>Hb</w:t>
      </w:r>
      <w:proofErr w:type="spellEnd"/>
      <w:r w:rsidR="002A4D3E">
        <w:rPr>
          <w:sz w:val="24"/>
          <w:szCs w:val="24"/>
        </w:rPr>
        <w:t xml:space="preserve"> 12.28-29).</w:t>
      </w:r>
    </w:p>
    <w:p w14:paraId="229BB4B2" w14:textId="77777777" w:rsidR="002A4D3E" w:rsidRPr="001969CC" w:rsidRDefault="002A4D3E" w:rsidP="005F0BAD">
      <w:pPr>
        <w:pStyle w:val="Corpo"/>
        <w:spacing w:after="0" w:line="240" w:lineRule="auto"/>
        <w:jc w:val="both"/>
        <w:rPr>
          <w:sz w:val="24"/>
          <w:szCs w:val="24"/>
        </w:rPr>
      </w:pPr>
    </w:p>
    <w:p w14:paraId="597F9633" w14:textId="77777777" w:rsidR="00203C19" w:rsidRPr="00C84F16" w:rsidRDefault="00203C19" w:rsidP="00203C19">
      <w:pPr>
        <w:pStyle w:val="Corpo"/>
        <w:spacing w:after="0"/>
        <w:jc w:val="both"/>
        <w:rPr>
          <w:b/>
          <w:sz w:val="24"/>
          <w:szCs w:val="24"/>
          <w:u w:val="single"/>
        </w:rPr>
      </w:pPr>
      <w:r w:rsidRPr="00C84F16">
        <w:rPr>
          <w:b/>
          <w:sz w:val="24"/>
          <w:szCs w:val="24"/>
          <w:u w:val="single"/>
        </w:rPr>
        <w:t xml:space="preserve">Resenha: </w:t>
      </w:r>
    </w:p>
    <w:p w14:paraId="0EB20D74" w14:textId="0B4CC0A0" w:rsidR="00203C19" w:rsidRPr="00C84F16" w:rsidRDefault="005F0BAD" w:rsidP="005F0BAD">
      <w:pPr>
        <w:pStyle w:val="Corpo"/>
        <w:spacing w:after="0"/>
        <w:jc w:val="both"/>
        <w:rPr>
          <w:rStyle w:val="normaltextrun"/>
          <w:rFonts w:cs="Segoe UI"/>
          <w:sz w:val="24"/>
          <w:szCs w:val="24"/>
        </w:rPr>
      </w:pPr>
      <w:r w:rsidRPr="00C84F16">
        <w:rPr>
          <w:rStyle w:val="normaltextrun"/>
          <w:rFonts w:cs="Segoe UI"/>
          <w:b/>
          <w:sz w:val="24"/>
          <w:szCs w:val="24"/>
        </w:rPr>
        <w:t>1.</w:t>
      </w:r>
      <w:r w:rsidR="00F32E95">
        <w:rPr>
          <w:rStyle w:val="normaltextrun"/>
          <w:rFonts w:cs="Segoe UI"/>
          <w:b/>
          <w:sz w:val="24"/>
          <w:szCs w:val="24"/>
        </w:rPr>
        <w:t xml:space="preserve"> </w:t>
      </w:r>
      <w:r w:rsidR="002A4D3E">
        <w:rPr>
          <w:rStyle w:val="normaltextrun"/>
          <w:rFonts w:cs="Segoe UI"/>
          <w:b/>
          <w:sz w:val="24"/>
          <w:szCs w:val="24"/>
        </w:rPr>
        <w:t xml:space="preserve">De acordo com a mensagem de domingo, existe Pecadinho e </w:t>
      </w:r>
      <w:proofErr w:type="spellStart"/>
      <w:r w:rsidR="002A4D3E">
        <w:rPr>
          <w:rStyle w:val="normaltextrun"/>
          <w:rFonts w:cs="Segoe UI"/>
          <w:b/>
          <w:sz w:val="24"/>
          <w:szCs w:val="24"/>
        </w:rPr>
        <w:t>Pecadão</w:t>
      </w:r>
      <w:proofErr w:type="spellEnd"/>
      <w:r w:rsidR="002A4D3E">
        <w:rPr>
          <w:rStyle w:val="normaltextrun"/>
          <w:rFonts w:cs="Segoe UI"/>
          <w:b/>
          <w:sz w:val="24"/>
          <w:szCs w:val="24"/>
        </w:rPr>
        <w:t>? Compartilhe.</w:t>
      </w:r>
    </w:p>
    <w:p w14:paraId="5FBAD655" w14:textId="77777777" w:rsidR="00203C19" w:rsidRPr="00C84F16" w:rsidRDefault="00203C19" w:rsidP="00203C19">
      <w:pPr>
        <w:pStyle w:val="Corpo"/>
        <w:spacing w:after="0"/>
        <w:jc w:val="both"/>
        <w:rPr>
          <w:rStyle w:val="normaltextrun"/>
          <w:rFonts w:cs="Segoe UI"/>
          <w:i/>
          <w:sz w:val="24"/>
          <w:szCs w:val="24"/>
        </w:rPr>
      </w:pPr>
      <w:r w:rsidRPr="00C84F16">
        <w:rPr>
          <w:rStyle w:val="normaltextrun"/>
          <w:rFonts w:cs="Segoe UI"/>
          <w:i/>
          <w:sz w:val="24"/>
          <w:szCs w:val="24"/>
        </w:rPr>
        <w:t>Respostas pessoais</w:t>
      </w:r>
    </w:p>
    <w:p w14:paraId="1DBD67C1" w14:textId="77777777" w:rsidR="00203C19" w:rsidRPr="00C84F16" w:rsidRDefault="00203C19" w:rsidP="00203C19">
      <w:pPr>
        <w:pStyle w:val="Corpo"/>
        <w:spacing w:after="0"/>
        <w:jc w:val="both"/>
        <w:rPr>
          <w:sz w:val="24"/>
          <w:szCs w:val="24"/>
        </w:rPr>
      </w:pPr>
    </w:p>
    <w:p w14:paraId="47B96973" w14:textId="6505D5DC" w:rsidR="0035619F" w:rsidRPr="004F68D1" w:rsidRDefault="00203C19" w:rsidP="0096376F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>2</w:t>
      </w:r>
      <w:r w:rsidR="005F11B4" w:rsidRPr="00C84F16">
        <w:rPr>
          <w:rFonts w:cs="Segoe UI"/>
          <w:b/>
          <w:sz w:val="24"/>
          <w:szCs w:val="24"/>
        </w:rPr>
        <w:t>.</w:t>
      </w:r>
      <w:r w:rsidR="005F11B4" w:rsidRPr="00C84F16">
        <w:rPr>
          <w:rFonts w:cs="Segoe UI"/>
          <w:sz w:val="24"/>
          <w:szCs w:val="24"/>
        </w:rPr>
        <w:t xml:space="preserve"> </w:t>
      </w:r>
      <w:r w:rsidR="002A4D3E">
        <w:rPr>
          <w:rStyle w:val="normaltextrun"/>
          <w:rFonts w:cs="Segoe UI"/>
          <w:b/>
          <w:sz w:val="24"/>
          <w:szCs w:val="24"/>
        </w:rPr>
        <w:t>Compartilhe uma experiência pessoal que você percebeu a diferença na consequência do pecado.</w:t>
      </w:r>
    </w:p>
    <w:p w14:paraId="2E2CF993" w14:textId="77777777" w:rsidR="00203C19" w:rsidRPr="00C84F16" w:rsidRDefault="00203C19" w:rsidP="00203C19">
      <w:pPr>
        <w:pStyle w:val="Corpo"/>
        <w:rPr>
          <w:i/>
          <w:sz w:val="24"/>
          <w:szCs w:val="24"/>
        </w:rPr>
      </w:pPr>
      <w:r w:rsidRPr="00C84F16">
        <w:rPr>
          <w:i/>
          <w:sz w:val="24"/>
          <w:szCs w:val="24"/>
        </w:rPr>
        <w:t>Respostas pessoais</w:t>
      </w:r>
    </w:p>
    <w:p w14:paraId="0E6F36B3" w14:textId="1A866762" w:rsidR="00203C19" w:rsidRPr="00C84F16" w:rsidRDefault="005F11B4" w:rsidP="005F11B4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>3</w:t>
      </w:r>
      <w:r w:rsidR="00803D85">
        <w:rPr>
          <w:rFonts w:cs="Segoe UI"/>
          <w:b/>
          <w:sz w:val="24"/>
          <w:szCs w:val="24"/>
        </w:rPr>
        <w:t>.</w:t>
      </w:r>
      <w:r w:rsidR="002A4D3E" w:rsidRPr="002A4D3E">
        <w:rPr>
          <w:rFonts w:cs="Segoe UI"/>
          <w:b/>
          <w:sz w:val="24"/>
          <w:szCs w:val="24"/>
        </w:rPr>
        <w:t xml:space="preserve"> </w:t>
      </w:r>
      <w:r w:rsidR="002A4D3E" w:rsidRPr="00F32E95">
        <w:rPr>
          <w:rFonts w:cs="Segoe UI"/>
          <w:b/>
          <w:sz w:val="24"/>
          <w:szCs w:val="24"/>
        </w:rPr>
        <w:t>Comente a frase: “Quando conhecemos ao Senhor e o rejeitamos estamos cometendo o maior pecado”.</w:t>
      </w:r>
      <w:r w:rsidR="002A4D3E">
        <w:rPr>
          <w:rFonts w:cs="Segoe UI"/>
          <w:sz w:val="24"/>
          <w:szCs w:val="24"/>
        </w:rPr>
        <w:t xml:space="preserve"> </w:t>
      </w:r>
      <w:r w:rsidR="002A4D3E" w:rsidRPr="00CE68FB">
        <w:rPr>
          <w:rFonts w:cs="Segoe UI"/>
          <w:b/>
          <w:sz w:val="24"/>
          <w:szCs w:val="24"/>
        </w:rPr>
        <w:t xml:space="preserve">Compartilhe o seu entendimento a respeito da gravidade dessa verdade bíblica em </w:t>
      </w:r>
      <w:proofErr w:type="spellStart"/>
      <w:r w:rsidR="002A4D3E" w:rsidRPr="00CE68FB">
        <w:rPr>
          <w:rFonts w:cs="Segoe UI"/>
          <w:b/>
          <w:sz w:val="24"/>
          <w:szCs w:val="24"/>
        </w:rPr>
        <w:t>Hb</w:t>
      </w:r>
      <w:proofErr w:type="spellEnd"/>
      <w:r w:rsidR="002A4D3E" w:rsidRPr="00CE68FB">
        <w:rPr>
          <w:rFonts w:cs="Segoe UI"/>
          <w:b/>
          <w:sz w:val="24"/>
          <w:szCs w:val="24"/>
        </w:rPr>
        <w:t xml:space="preserve"> 10.26-27.</w:t>
      </w:r>
    </w:p>
    <w:p w14:paraId="159F2C71" w14:textId="064ED944" w:rsidR="0096376F" w:rsidRPr="00C84F16" w:rsidRDefault="00203C19" w:rsidP="00900076">
      <w:pPr>
        <w:pStyle w:val="Corpo"/>
        <w:rPr>
          <w:sz w:val="24"/>
          <w:szCs w:val="24"/>
        </w:rPr>
      </w:pPr>
      <w:r w:rsidRPr="00C84F16">
        <w:rPr>
          <w:sz w:val="24"/>
          <w:szCs w:val="24"/>
        </w:rPr>
        <w:t>Respostas pessoais</w:t>
      </w:r>
    </w:p>
    <w:p w14:paraId="1260E596" w14:textId="448AA850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final</w:t>
      </w:r>
      <w:r w:rsidRPr="00C84F16">
        <w:rPr>
          <w:b/>
          <w:sz w:val="24"/>
          <w:szCs w:val="24"/>
        </w:rPr>
        <w:t>: Como você entende que pode colocar essa mensagem em prática?</w:t>
      </w:r>
    </w:p>
    <w:p w14:paraId="2A547573" w14:textId="77777777" w:rsidR="00203C19" w:rsidRPr="00C84F16" w:rsidRDefault="00203C19" w:rsidP="00203C1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pt-BR" w:eastAsia="pt-BR"/>
        </w:rPr>
      </w:pPr>
    </w:p>
    <w:p w14:paraId="052A7AF9" w14:textId="64188400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>COMPARTILHANDO A VISÃO (05 minutos)</w:t>
      </w:r>
      <w:r w:rsidRPr="00C84F16">
        <w:rPr>
          <w:rFonts w:ascii="Garamond" w:hAnsi="Garamond"/>
          <w:lang w:val="pt-BR"/>
        </w:rPr>
        <w:t xml:space="preserve"> </w:t>
      </w:r>
      <w:r w:rsidR="00803D85">
        <w:rPr>
          <w:rFonts w:ascii="Garamond" w:hAnsi="Garamond"/>
          <w:lang w:val="pt-BR"/>
        </w:rPr>
        <w:t xml:space="preserve">Use esse tempo para trabalhar a essência da visão do MDA na célula (discipulado, comunhão, evangelismo, unidade </w:t>
      </w:r>
      <w:proofErr w:type="spellStart"/>
      <w:r w:rsidR="00803D85">
        <w:rPr>
          <w:rFonts w:ascii="Garamond" w:hAnsi="Garamond"/>
          <w:lang w:val="pt-BR"/>
        </w:rPr>
        <w:t>etc</w:t>
      </w:r>
      <w:proofErr w:type="spellEnd"/>
      <w:r w:rsidR="00803D85">
        <w:rPr>
          <w:rFonts w:ascii="Garamond" w:hAnsi="Garamond"/>
          <w:lang w:val="pt-BR"/>
        </w:rPr>
        <w:t>).</w:t>
      </w:r>
    </w:p>
    <w:p w14:paraId="49BC4CC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7DAD346" w14:textId="1237B8B1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OFERTA (03 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Ministre que as ofertas são direcionadas para</w:t>
      </w:r>
      <w:r w:rsidR="00803D85">
        <w:rPr>
          <w:rFonts w:ascii="Garamond" w:hAnsi="Garamond" w:cs="Times New Roman"/>
          <w:sz w:val="24"/>
          <w:szCs w:val="24"/>
          <w:lang w:val="pt-PT"/>
        </w:rPr>
        <w:t xml:space="preserve"> a conclusão do sitio da IBVB, para a melhor realização de nossos eventos. Ofertar é um ato de amor!</w:t>
      </w:r>
    </w:p>
    <w:p w14:paraId="00E801DF" w14:textId="59C11E4B" w:rsidR="00203C19" w:rsidRPr="00C84F16" w:rsidRDefault="00203C19" w:rsidP="00203C1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es-ES_tradnl"/>
        </w:rPr>
        <w:t>ORAÇÃO PELAS NECESSIDADES (05minutos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 </w:t>
      </w:r>
      <w:r w:rsidRPr="00C84F16">
        <w:rPr>
          <w:rFonts w:ascii="Garamond" w:hAnsi="Garamond" w:cs="Times New Roman"/>
          <w:b/>
          <w:sz w:val="24"/>
          <w:szCs w:val="24"/>
        </w:rPr>
        <w:t>Jr 33:3</w:t>
      </w:r>
      <w:r w:rsidRPr="00C84F16">
        <w:rPr>
          <w:rFonts w:ascii="Garamond" w:hAnsi="Garamond" w:cs="Times New Roman"/>
          <w:sz w:val="24"/>
          <w:szCs w:val="24"/>
        </w:rPr>
        <w:t>.</w:t>
      </w:r>
    </w:p>
    <w:p w14:paraId="5F9C6887" w14:textId="6EF75382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ORA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 INTERCESS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Ó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RIA PELA LIDERAN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ÇA (05 minutos)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 w:rsidRPr="00C84F16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C84F16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741FB443" w:rsidR="009A13AD" w:rsidRPr="00C84F16" w:rsidRDefault="00203C19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COMUNH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ÃO (tempo livre)</w:t>
      </w:r>
      <w:r w:rsidRPr="00C84F16">
        <w:rPr>
          <w:rFonts w:ascii="Garamond" w:hAnsi="Garamond"/>
          <w:sz w:val="24"/>
          <w:szCs w:val="24"/>
          <w:lang w:val="pt-PT"/>
        </w:rPr>
        <w:t xml:space="preserve"> </w:t>
      </w:r>
      <w:r w:rsidR="00803D85">
        <w:rPr>
          <w:rFonts w:ascii="Garamond" w:hAnsi="Garamond"/>
          <w:sz w:val="24"/>
          <w:szCs w:val="24"/>
          <w:lang w:val="pt-PT"/>
        </w:rPr>
        <w:t>Use esse período para criar pontes de contato com os membros e visitantes de sua célula. Não tenha pressa para terminar, explore o momento da comunhão!</w:t>
      </w:r>
    </w:p>
    <w:sectPr w:rsidR="009A13AD" w:rsidRPr="00C84F16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64D31" w14:textId="77777777" w:rsidR="00FD1E83" w:rsidRDefault="00FD1E83" w:rsidP="00340501">
      <w:r>
        <w:separator/>
      </w:r>
    </w:p>
  </w:endnote>
  <w:endnote w:type="continuationSeparator" w:id="0">
    <w:p w14:paraId="61133EA4" w14:textId="77777777" w:rsidR="00FD1E83" w:rsidRDefault="00FD1E8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DCE17" w14:textId="77777777" w:rsidR="00FD1E83" w:rsidRDefault="00FD1E83" w:rsidP="00340501">
      <w:r>
        <w:separator/>
      </w:r>
    </w:p>
  </w:footnote>
  <w:footnote w:type="continuationSeparator" w:id="0">
    <w:p w14:paraId="52072E6F" w14:textId="77777777" w:rsidR="00FD1E83" w:rsidRDefault="00FD1E8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392F555D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0F4278">
      <w:rPr>
        <w:rFonts w:ascii="Book Antiqua" w:hAnsi="Book Antiqua"/>
        <w:b/>
        <w:bCs/>
        <w:sz w:val="28"/>
        <w:szCs w:val="28"/>
        <w:lang w:val="pt-PT"/>
      </w:rPr>
      <w:t>Domingo, 06 de maio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1F6746"/>
    <w:rsid w:val="0020366D"/>
    <w:rsid w:val="00203C19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4B16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07F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55D8"/>
    <w:rsid w:val="006D061F"/>
    <w:rsid w:val="006D26BA"/>
    <w:rsid w:val="006D6224"/>
    <w:rsid w:val="006D70F6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20F7"/>
    <w:rsid w:val="009D21DE"/>
    <w:rsid w:val="009D23CB"/>
    <w:rsid w:val="009D6B96"/>
    <w:rsid w:val="009D7075"/>
    <w:rsid w:val="009D7DD2"/>
    <w:rsid w:val="009E08C0"/>
    <w:rsid w:val="009E2C1C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536AF"/>
    <w:rsid w:val="00B54DF6"/>
    <w:rsid w:val="00B57D70"/>
    <w:rsid w:val="00B60461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7358"/>
    <w:rsid w:val="00D00B23"/>
    <w:rsid w:val="00D02786"/>
    <w:rsid w:val="00D11960"/>
    <w:rsid w:val="00D15E2C"/>
    <w:rsid w:val="00D32B8E"/>
    <w:rsid w:val="00D3443E"/>
    <w:rsid w:val="00D349A6"/>
    <w:rsid w:val="00D407AF"/>
    <w:rsid w:val="00D51E8A"/>
    <w:rsid w:val="00D51F34"/>
    <w:rsid w:val="00D52866"/>
    <w:rsid w:val="00D530C0"/>
    <w:rsid w:val="00D56689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1E83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EEA84A3F-7544-438C-BD7E-EA0547E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D3E2-60BC-40F8-9F17-C426B5C7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2018-05-08T18:25:00Z</cp:lastPrinted>
  <dcterms:created xsi:type="dcterms:W3CDTF">2018-05-08T18:25:00Z</dcterms:created>
  <dcterms:modified xsi:type="dcterms:W3CDTF">2018-05-08T18:25:00Z</dcterms:modified>
</cp:coreProperties>
</file>