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FC" w:rsidRPr="002A25B8" w:rsidRDefault="00020D6B" w:rsidP="006A7EFC">
      <w:pPr>
        <w:shd w:val="clear" w:color="auto" w:fill="FEFDFA"/>
        <w:spacing w:after="0" w:line="273" w:lineRule="atLeast"/>
        <w:jc w:val="both"/>
        <w:rPr>
          <w:rFonts w:ascii="Garamond" w:eastAsia="Times New Roman" w:hAnsi="Garamond" w:cs="Arial"/>
          <w:sz w:val="29"/>
          <w:szCs w:val="29"/>
          <w:lang w:eastAsia="pt-BR"/>
        </w:rPr>
      </w:pP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1. REFLEXÃO PARA O LÍDER DE CÉLULA</w:t>
      </w:r>
      <w:r w:rsidR="00DB4A72" w:rsidRPr="002A25B8">
        <w:rPr>
          <w:rFonts w:ascii="Garamond" w:eastAsiaTheme="minorHAnsi" w:hAnsi="Garamond" w:cs="TTFFFFFA800152C220t00"/>
          <w:sz w:val="29"/>
          <w:szCs w:val="29"/>
        </w:rPr>
        <w:t xml:space="preserve"> </w:t>
      </w:r>
      <w:r w:rsidR="006A7EFC" w:rsidRPr="002A25B8">
        <w:rPr>
          <w:rFonts w:ascii="Garamond" w:eastAsia="Times New Roman" w:hAnsi="Garamond" w:cs="Times"/>
          <w:sz w:val="29"/>
          <w:szCs w:val="29"/>
          <w:lang w:eastAsia="pt-BR"/>
        </w:rPr>
        <w:t>Você trabalhará melhor se planejar. Planeje as atividades de sua célula no começo de cada mês. Planeje atividades para os quatro alvos da célula: comunhão, edificação, multiplicação e serviço.</w:t>
      </w:r>
    </w:p>
    <w:p w:rsidR="00020D6B" w:rsidRPr="002A25B8" w:rsidRDefault="00020D6B" w:rsidP="006A7EFC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2. QUEBRA-GELO (05 minutos)</w:t>
      </w:r>
      <w:r w:rsidR="0015753D" w:rsidRPr="002A25B8">
        <w:rPr>
          <w:rFonts w:ascii="Garamond" w:hAnsi="Garamond"/>
          <w:sz w:val="29"/>
          <w:szCs w:val="29"/>
        </w:rPr>
        <w:t xml:space="preserve"> </w:t>
      </w:r>
      <w:r w:rsidR="006A7EFC" w:rsidRPr="002A25B8">
        <w:rPr>
          <w:rFonts w:ascii="Garamond" w:hAnsi="Garamond"/>
          <w:b/>
          <w:sz w:val="29"/>
          <w:szCs w:val="29"/>
        </w:rPr>
        <w:t>Cântico que marcou:</w:t>
      </w:r>
      <w:r w:rsidR="006A7EFC" w:rsidRPr="002A25B8">
        <w:rPr>
          <w:rFonts w:ascii="Garamond" w:hAnsi="Garamond"/>
          <w:sz w:val="29"/>
          <w:szCs w:val="29"/>
        </w:rPr>
        <w:t> </w:t>
      </w:r>
      <w:r w:rsidR="006A7EFC" w:rsidRPr="002A25B8">
        <w:rPr>
          <w:rFonts w:ascii="Garamond" w:hAnsi="Garamond"/>
          <w:sz w:val="29"/>
          <w:szCs w:val="29"/>
        </w:rPr>
        <w:br/>
        <w:t>Qual o cântico que retrata o momento que você está vivendo hoje? Por que? </w:t>
      </w:r>
      <w:r w:rsidR="006A7EFC" w:rsidRPr="002A25B8">
        <w:rPr>
          <w:rFonts w:ascii="Garamond" w:hAnsi="Garamond"/>
          <w:sz w:val="29"/>
          <w:szCs w:val="29"/>
        </w:rPr>
        <w:br/>
        <w:t xml:space="preserve">(Ex.: rompendo em fé. Porque eu estou vivendo um momento de conquista em minha vida). </w:t>
      </w:r>
      <w:r w:rsidR="006A7EFC" w:rsidRPr="002A25B8">
        <w:rPr>
          <w:rFonts w:ascii="Garamond" w:hAnsi="Garamond"/>
          <w:b/>
          <w:sz w:val="29"/>
          <w:szCs w:val="29"/>
        </w:rPr>
        <w:t>Cada pessoa deve cantar pelo menos o início do cântico.</w:t>
      </w:r>
    </w:p>
    <w:p w:rsidR="00C12D18" w:rsidRPr="002A25B8" w:rsidRDefault="00020D6B" w:rsidP="005A2B0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3</w:t>
      </w:r>
      <w:r w:rsidR="005D5816"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. LOUVOR E ADORAÇÃO (15 minutos)</w:t>
      </w:r>
      <w:r w:rsidR="005D5816" w:rsidRPr="002A25B8">
        <w:rPr>
          <w:rFonts w:ascii="Garamond" w:eastAsia="Batang" w:hAnsi="Garamond" w:cs="Courier New"/>
          <w:b/>
          <w:i/>
          <w:sz w:val="29"/>
          <w:szCs w:val="29"/>
        </w:rPr>
        <w:t xml:space="preserve"> “</w:t>
      </w:r>
      <w:r w:rsidR="005E70FA" w:rsidRPr="002A25B8">
        <w:rPr>
          <w:rFonts w:ascii="Garamond" w:eastAsia="Batang" w:hAnsi="Garamond" w:cs="Courier New"/>
          <w:b/>
          <w:i/>
          <w:sz w:val="29"/>
          <w:szCs w:val="29"/>
        </w:rPr>
        <w:t>Damos-te graças, ó Deus, damos-te graças, pois perto está o teu nome; todos falam dos teus feitos maravilhosos</w:t>
      </w:r>
      <w:r w:rsidR="00846C08" w:rsidRPr="002A25B8">
        <w:rPr>
          <w:rFonts w:ascii="Garamond" w:eastAsia="Batang" w:hAnsi="Garamond" w:cs="Courier New"/>
          <w:b/>
          <w:i/>
          <w:sz w:val="29"/>
          <w:szCs w:val="29"/>
        </w:rPr>
        <w:t>”</w:t>
      </w:r>
      <w:r w:rsidR="005E70FA" w:rsidRPr="002A25B8">
        <w:rPr>
          <w:rFonts w:ascii="Garamond" w:eastAsia="Batang" w:hAnsi="Garamond" w:cs="Courier New"/>
          <w:b/>
          <w:i/>
          <w:sz w:val="29"/>
          <w:szCs w:val="29"/>
        </w:rPr>
        <w:t>.</w:t>
      </w:r>
      <w:r w:rsidR="00846C08" w:rsidRPr="002A25B8">
        <w:rPr>
          <w:rFonts w:ascii="Garamond" w:eastAsia="Batang" w:hAnsi="Garamond" w:cs="Courier New"/>
          <w:b/>
          <w:i/>
          <w:sz w:val="29"/>
          <w:szCs w:val="29"/>
        </w:rPr>
        <w:t xml:space="preserve"> Sal</w:t>
      </w:r>
      <w:r w:rsidR="00A17621" w:rsidRPr="002A25B8">
        <w:rPr>
          <w:rFonts w:ascii="Garamond" w:eastAsia="Batang" w:hAnsi="Garamond" w:cs="Courier New"/>
          <w:b/>
          <w:i/>
          <w:sz w:val="29"/>
          <w:szCs w:val="29"/>
        </w:rPr>
        <w:t xml:space="preserve">mo </w:t>
      </w:r>
      <w:r w:rsidR="00D40B5B" w:rsidRPr="002A25B8">
        <w:rPr>
          <w:rFonts w:ascii="Garamond" w:eastAsia="Batang" w:hAnsi="Garamond" w:cs="Courier New"/>
          <w:b/>
          <w:i/>
          <w:sz w:val="29"/>
          <w:szCs w:val="29"/>
        </w:rPr>
        <w:t>7</w:t>
      </w:r>
      <w:r w:rsidR="005E70FA" w:rsidRPr="002A25B8">
        <w:rPr>
          <w:rFonts w:ascii="Garamond" w:eastAsia="Batang" w:hAnsi="Garamond" w:cs="Courier New"/>
          <w:b/>
          <w:i/>
          <w:sz w:val="29"/>
          <w:szCs w:val="29"/>
        </w:rPr>
        <w:t>5</w:t>
      </w:r>
      <w:r w:rsidR="00E857F3" w:rsidRPr="002A25B8">
        <w:rPr>
          <w:rFonts w:ascii="Garamond" w:eastAsia="Batang" w:hAnsi="Garamond" w:cs="Courier New"/>
          <w:b/>
          <w:i/>
          <w:sz w:val="29"/>
          <w:szCs w:val="29"/>
        </w:rPr>
        <w:t>:</w:t>
      </w:r>
      <w:r w:rsidR="00D40B5B" w:rsidRPr="002A25B8">
        <w:rPr>
          <w:rFonts w:ascii="Garamond" w:eastAsia="Batang" w:hAnsi="Garamond" w:cs="Courier New"/>
          <w:b/>
          <w:i/>
          <w:sz w:val="29"/>
          <w:szCs w:val="29"/>
        </w:rPr>
        <w:t>1</w:t>
      </w:r>
    </w:p>
    <w:p w:rsidR="00FE40D3" w:rsidRPr="002A25B8" w:rsidRDefault="00020D6B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2C3497" w:rsidRPr="002A25B8" w:rsidTr="00F246B2">
        <w:trPr>
          <w:jc w:val="center"/>
        </w:trPr>
        <w:tc>
          <w:tcPr>
            <w:tcW w:w="988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b/>
                <w:sz w:val="29"/>
                <w:szCs w:val="29"/>
              </w:rPr>
              <w:t>05/01</w:t>
            </w:r>
          </w:p>
        </w:tc>
        <w:tc>
          <w:tcPr>
            <w:tcW w:w="2188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b/>
                <w:sz w:val="29"/>
                <w:szCs w:val="29"/>
              </w:rPr>
              <w:t>Terça</w:t>
            </w:r>
          </w:p>
        </w:tc>
        <w:tc>
          <w:tcPr>
            <w:tcW w:w="7166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sz w:val="29"/>
                <w:szCs w:val="29"/>
              </w:rPr>
            </w:pPr>
            <w:proofErr w:type="spellStart"/>
            <w:r w:rsidRPr="002A25B8">
              <w:rPr>
                <w:rFonts w:ascii="Garamond" w:eastAsia="Batang" w:hAnsi="Garamond" w:cs="Courier New"/>
                <w:sz w:val="29"/>
                <w:szCs w:val="29"/>
              </w:rPr>
              <w:t>Tadel</w:t>
            </w:r>
            <w:proofErr w:type="spellEnd"/>
            <w:r w:rsidRPr="002A25B8">
              <w:rPr>
                <w:rFonts w:ascii="Garamond" w:eastAsia="Batang" w:hAnsi="Garamond" w:cs="Courier New"/>
                <w:sz w:val="29"/>
                <w:szCs w:val="29"/>
              </w:rPr>
              <w:t xml:space="preserve"> – 19h30. </w:t>
            </w:r>
            <w:r w:rsidRPr="002A25B8">
              <w:rPr>
                <w:rFonts w:ascii="Garamond" w:eastAsia="Batang" w:hAnsi="Garamond" w:cs="Courier New"/>
                <w:b/>
                <w:sz w:val="29"/>
                <w:szCs w:val="29"/>
                <w:u w:val="single"/>
              </w:rPr>
              <w:t>Treinando líderes de excelência!</w:t>
            </w:r>
          </w:p>
        </w:tc>
      </w:tr>
      <w:tr w:rsidR="002C3497" w:rsidRPr="002A25B8" w:rsidTr="00F246B2">
        <w:trPr>
          <w:jc w:val="center"/>
        </w:trPr>
        <w:tc>
          <w:tcPr>
            <w:tcW w:w="988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b/>
                <w:sz w:val="29"/>
                <w:szCs w:val="29"/>
              </w:rPr>
              <w:t>09/01</w:t>
            </w:r>
          </w:p>
        </w:tc>
        <w:tc>
          <w:tcPr>
            <w:tcW w:w="2188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b/>
                <w:sz w:val="29"/>
                <w:szCs w:val="29"/>
              </w:rPr>
              <w:t>Sábado</w:t>
            </w:r>
          </w:p>
        </w:tc>
        <w:tc>
          <w:tcPr>
            <w:tcW w:w="7166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sz w:val="29"/>
                <w:szCs w:val="29"/>
              </w:rPr>
              <w:t xml:space="preserve">Culto </w:t>
            </w:r>
            <w:proofErr w:type="spellStart"/>
            <w:r w:rsidRPr="002A25B8">
              <w:rPr>
                <w:rFonts w:ascii="Garamond" w:eastAsia="Batang" w:hAnsi="Garamond" w:cs="Courier New"/>
                <w:sz w:val="29"/>
                <w:szCs w:val="29"/>
              </w:rPr>
              <w:t>Diflen</w:t>
            </w:r>
            <w:proofErr w:type="spellEnd"/>
            <w:r w:rsidRPr="002A25B8">
              <w:rPr>
                <w:rFonts w:ascii="Garamond" w:eastAsia="Batang" w:hAnsi="Garamond" w:cs="Courier New"/>
                <w:sz w:val="29"/>
                <w:szCs w:val="29"/>
              </w:rPr>
              <w:t xml:space="preserve"> – 20h00. </w:t>
            </w:r>
            <w:r w:rsidRPr="002A25B8">
              <w:rPr>
                <w:rFonts w:ascii="Garamond" w:eastAsia="Batang" w:hAnsi="Garamond" w:cs="Courier New"/>
                <w:b/>
                <w:sz w:val="29"/>
                <w:szCs w:val="29"/>
                <w:u w:val="single"/>
              </w:rPr>
              <w:t xml:space="preserve">O </w:t>
            </w:r>
            <w:proofErr w:type="spellStart"/>
            <w:r w:rsidRPr="002A25B8">
              <w:rPr>
                <w:rFonts w:ascii="Garamond" w:eastAsia="Batang" w:hAnsi="Garamond" w:cs="Courier New"/>
                <w:b/>
                <w:sz w:val="29"/>
                <w:szCs w:val="29"/>
                <w:u w:val="single"/>
              </w:rPr>
              <w:t>Diflen</w:t>
            </w:r>
            <w:proofErr w:type="spellEnd"/>
            <w:r w:rsidRPr="002A25B8">
              <w:rPr>
                <w:rFonts w:ascii="Garamond" w:eastAsia="Batang" w:hAnsi="Garamond" w:cs="Courier New"/>
                <w:b/>
                <w:sz w:val="29"/>
                <w:szCs w:val="29"/>
                <w:u w:val="single"/>
              </w:rPr>
              <w:t xml:space="preserve"> não é culto de adolescentes</w:t>
            </w:r>
            <w:r w:rsidRPr="002A25B8">
              <w:rPr>
                <w:rFonts w:ascii="Garamond" w:eastAsia="Batang" w:hAnsi="Garamond" w:cs="Courier New"/>
                <w:sz w:val="29"/>
                <w:szCs w:val="29"/>
              </w:rPr>
              <w:t xml:space="preserve">. Líder, incentive os membros da sua célula a participarem, inclusive os jovens casados. </w:t>
            </w:r>
            <w:r w:rsidRPr="002A25B8">
              <w:rPr>
                <w:rFonts w:ascii="Garamond" w:eastAsia="Batang" w:hAnsi="Garamond" w:cs="Courier New"/>
                <w:b/>
                <w:sz w:val="29"/>
                <w:szCs w:val="29"/>
                <w:u w:val="single"/>
              </w:rPr>
              <w:t>#Diflen500</w:t>
            </w:r>
          </w:p>
        </w:tc>
      </w:tr>
      <w:tr w:rsidR="002C3497" w:rsidRPr="002A25B8" w:rsidTr="00F246B2">
        <w:trPr>
          <w:jc w:val="center"/>
        </w:trPr>
        <w:tc>
          <w:tcPr>
            <w:tcW w:w="988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b/>
                <w:sz w:val="29"/>
                <w:szCs w:val="29"/>
              </w:rPr>
              <w:t>10/1</w:t>
            </w:r>
          </w:p>
        </w:tc>
        <w:tc>
          <w:tcPr>
            <w:tcW w:w="2188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b/>
                <w:sz w:val="29"/>
                <w:szCs w:val="29"/>
              </w:rPr>
              <w:t>Domingo</w:t>
            </w:r>
          </w:p>
        </w:tc>
        <w:tc>
          <w:tcPr>
            <w:tcW w:w="7166" w:type="dxa"/>
            <w:vAlign w:val="center"/>
          </w:tcPr>
          <w:p w:rsidR="006A7EFC" w:rsidRPr="002A25B8" w:rsidRDefault="006A7EFC" w:rsidP="006A7EF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sz w:val="29"/>
                <w:szCs w:val="29"/>
              </w:rPr>
            </w:pPr>
            <w:r w:rsidRPr="002A25B8">
              <w:rPr>
                <w:rFonts w:ascii="Garamond" w:eastAsia="Batang" w:hAnsi="Garamond" w:cs="Courier New"/>
                <w:sz w:val="29"/>
                <w:szCs w:val="29"/>
              </w:rPr>
              <w:t xml:space="preserve">Culto de Celebração – 19h00. </w:t>
            </w:r>
          </w:p>
        </w:tc>
      </w:tr>
    </w:tbl>
    <w:p w:rsidR="006A7EFC" w:rsidRPr="002A25B8" w:rsidRDefault="006A7EFC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</w:pPr>
    </w:p>
    <w:p w:rsidR="004B1B37" w:rsidRPr="002A25B8" w:rsidRDefault="00787068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5. EDIFICAÇÃO (30</w:t>
      </w:r>
      <w:r w:rsidR="006414CF"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 xml:space="preserve"> minutos)</w:t>
      </w:r>
      <w:r w:rsidR="00B9126A" w:rsidRPr="002A25B8">
        <w:rPr>
          <w:rFonts w:ascii="Garamond" w:eastAsia="Batang" w:hAnsi="Garamond" w:cs="Courier New"/>
          <w:b/>
          <w:sz w:val="29"/>
          <w:szCs w:val="29"/>
        </w:rPr>
        <w:t xml:space="preserve"> </w:t>
      </w:r>
    </w:p>
    <w:p w:rsidR="00B9126A" w:rsidRPr="002A25B8" w:rsidRDefault="00B9126A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</w:rPr>
        <w:t>T</w:t>
      </w:r>
      <w:r w:rsidR="00882FD6" w:rsidRPr="002A25B8">
        <w:rPr>
          <w:rFonts w:ascii="Garamond" w:eastAsia="Batang" w:hAnsi="Garamond" w:cs="Courier New"/>
          <w:b/>
          <w:sz w:val="29"/>
          <w:szCs w:val="29"/>
        </w:rPr>
        <w:t>EMA</w:t>
      </w:r>
      <w:r w:rsidR="00882FD6" w:rsidRPr="002A25B8">
        <w:rPr>
          <w:rFonts w:ascii="Garamond" w:eastAsia="Batang" w:hAnsi="Garamond" w:cs="Courier New"/>
          <w:sz w:val="29"/>
          <w:szCs w:val="29"/>
        </w:rPr>
        <w:t>:</w:t>
      </w:r>
      <w:r w:rsidR="004B1B37" w:rsidRPr="002A25B8">
        <w:rPr>
          <w:rFonts w:ascii="Garamond" w:hAnsi="Garamond"/>
          <w:b/>
          <w:sz w:val="29"/>
          <w:szCs w:val="29"/>
        </w:rPr>
        <w:t xml:space="preserve"> </w:t>
      </w:r>
      <w:r w:rsidR="006A7EFC" w:rsidRPr="002A25B8">
        <w:rPr>
          <w:rFonts w:ascii="Garamond" w:hAnsi="Garamond"/>
          <w:b/>
          <w:sz w:val="29"/>
          <w:szCs w:val="29"/>
        </w:rPr>
        <w:t>Levantando o Estandarte de Cristo</w:t>
      </w:r>
      <w:r w:rsidR="004B1B37" w:rsidRPr="002A25B8">
        <w:rPr>
          <w:rFonts w:ascii="Garamond" w:hAnsi="Garamond"/>
          <w:b/>
          <w:sz w:val="29"/>
          <w:szCs w:val="29"/>
        </w:rPr>
        <w:t xml:space="preserve"> </w:t>
      </w:r>
      <w:r w:rsidR="0003198C" w:rsidRPr="002A25B8">
        <w:rPr>
          <w:rFonts w:ascii="Garamond" w:hAnsi="Garamond"/>
          <w:b/>
          <w:sz w:val="29"/>
          <w:szCs w:val="29"/>
        </w:rPr>
        <w:t xml:space="preserve">– </w:t>
      </w:r>
      <w:r w:rsidR="007E40DA" w:rsidRPr="002A25B8">
        <w:rPr>
          <w:rFonts w:ascii="Garamond" w:hAnsi="Garamond"/>
          <w:b/>
          <w:sz w:val="29"/>
          <w:szCs w:val="29"/>
        </w:rPr>
        <w:t>Pr</w:t>
      </w:r>
      <w:r w:rsidR="00C9754F" w:rsidRPr="002A25B8">
        <w:rPr>
          <w:rFonts w:ascii="Garamond" w:hAnsi="Garamond"/>
          <w:b/>
          <w:sz w:val="29"/>
          <w:szCs w:val="29"/>
        </w:rPr>
        <w:t>.</w:t>
      </w:r>
      <w:r w:rsidR="007E40DA" w:rsidRPr="002A25B8">
        <w:rPr>
          <w:rFonts w:ascii="Garamond" w:hAnsi="Garamond"/>
          <w:b/>
          <w:sz w:val="29"/>
          <w:szCs w:val="29"/>
        </w:rPr>
        <w:t xml:space="preserve"> </w:t>
      </w:r>
      <w:r w:rsidR="004B1B37" w:rsidRPr="002A25B8">
        <w:rPr>
          <w:rFonts w:ascii="Garamond" w:hAnsi="Garamond"/>
          <w:b/>
          <w:sz w:val="29"/>
          <w:szCs w:val="29"/>
        </w:rPr>
        <w:t>Daniel</w:t>
      </w:r>
    </w:p>
    <w:p w:rsidR="006167B3" w:rsidRPr="002A25B8" w:rsidRDefault="00882FD6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  <w:u w:val="single"/>
        </w:rPr>
        <w:t>Texto base</w:t>
      </w:r>
      <w:r w:rsidR="0003198C" w:rsidRPr="002A25B8">
        <w:rPr>
          <w:rFonts w:ascii="Garamond" w:eastAsia="Batang" w:hAnsi="Garamond" w:cs="Courier New"/>
          <w:sz w:val="29"/>
          <w:szCs w:val="29"/>
        </w:rPr>
        <w:t xml:space="preserve">: </w:t>
      </w:r>
      <w:r w:rsidR="006A7EFC" w:rsidRPr="002A25B8">
        <w:rPr>
          <w:rFonts w:ascii="Garamond" w:eastAsia="Batang" w:hAnsi="Garamond" w:cs="Courier New"/>
          <w:sz w:val="29"/>
          <w:szCs w:val="29"/>
        </w:rPr>
        <w:t>Apocalipse 6.1-7</w:t>
      </w:r>
      <w:r w:rsidR="006167B3" w:rsidRPr="002A25B8">
        <w:rPr>
          <w:rFonts w:ascii="Garamond" w:eastAsia="Batang" w:hAnsi="Garamond" w:cs="Courier New"/>
          <w:sz w:val="29"/>
          <w:szCs w:val="29"/>
        </w:rPr>
        <w:t>.</w:t>
      </w:r>
      <w:r w:rsidR="004B1B37" w:rsidRPr="002A25B8">
        <w:rPr>
          <w:rFonts w:ascii="Garamond" w:hAnsi="Garamond"/>
          <w:sz w:val="29"/>
          <w:szCs w:val="29"/>
        </w:rPr>
        <w:t xml:space="preserve"> </w:t>
      </w:r>
      <w:r w:rsidRPr="002A25B8">
        <w:rPr>
          <w:rFonts w:ascii="Garamond" w:eastAsia="Batang" w:hAnsi="Garamond" w:cs="Courier New"/>
          <w:b/>
          <w:sz w:val="29"/>
          <w:szCs w:val="29"/>
          <w:u w:val="single"/>
        </w:rPr>
        <w:t>Introdução</w:t>
      </w:r>
      <w:r w:rsidRPr="002A25B8">
        <w:rPr>
          <w:rFonts w:ascii="Garamond" w:eastAsia="Batang" w:hAnsi="Garamond" w:cs="Courier New"/>
          <w:sz w:val="29"/>
          <w:szCs w:val="29"/>
        </w:rPr>
        <w:t>: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 O capítulo revela que os quatro primeiros selos abertos </w:t>
      </w:r>
      <w:r w:rsidR="008503B4" w:rsidRPr="002A25B8">
        <w:rPr>
          <w:rFonts w:ascii="Garamond" w:eastAsia="Batang" w:hAnsi="Garamond" w:cs="Courier New"/>
          <w:sz w:val="29"/>
          <w:szCs w:val="29"/>
        </w:rPr>
        <w:t xml:space="preserve">mostravam </w:t>
      </w:r>
      <w:r w:rsidR="006167B3" w:rsidRPr="002A25B8">
        <w:rPr>
          <w:rFonts w:ascii="Garamond" w:eastAsia="Batang" w:hAnsi="Garamond" w:cs="Courier New"/>
          <w:sz w:val="29"/>
          <w:szCs w:val="29"/>
          <w:u w:val="single"/>
        </w:rPr>
        <w:t>quatro cavalos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, o </w:t>
      </w:r>
      <w:r w:rsidR="006167B3" w:rsidRPr="002A25B8">
        <w:rPr>
          <w:rFonts w:ascii="Garamond" w:eastAsia="Batang" w:hAnsi="Garamond" w:cs="Courier New"/>
          <w:b/>
          <w:sz w:val="29"/>
          <w:szCs w:val="29"/>
        </w:rPr>
        <w:t>branco</w:t>
      </w:r>
      <w:r w:rsidR="008503B4" w:rsidRPr="002A25B8">
        <w:rPr>
          <w:rFonts w:ascii="Garamond" w:eastAsia="Batang" w:hAnsi="Garamond" w:cs="Courier New"/>
          <w:sz w:val="29"/>
          <w:szCs w:val="29"/>
        </w:rPr>
        <w:t>, simbolizando o engano, a mentira, e o ensino contrário à palavra de Deus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; o </w:t>
      </w:r>
      <w:r w:rsidR="006167B3" w:rsidRPr="002A25B8">
        <w:rPr>
          <w:rFonts w:ascii="Garamond" w:eastAsia="Batang" w:hAnsi="Garamond" w:cs="Courier New"/>
          <w:b/>
          <w:sz w:val="29"/>
          <w:szCs w:val="29"/>
        </w:rPr>
        <w:t>vermelho</w:t>
      </w:r>
      <w:r w:rsidR="006167B3" w:rsidRPr="002A25B8">
        <w:rPr>
          <w:rFonts w:ascii="Garamond" w:eastAsia="Batang" w:hAnsi="Garamond" w:cs="Courier New"/>
          <w:sz w:val="29"/>
          <w:szCs w:val="29"/>
        </w:rPr>
        <w:t>, simbolizando a guerra</w:t>
      </w:r>
      <w:r w:rsidR="008503B4" w:rsidRPr="002A25B8">
        <w:rPr>
          <w:rFonts w:ascii="Garamond" w:eastAsia="Batang" w:hAnsi="Garamond" w:cs="Courier New"/>
          <w:sz w:val="29"/>
          <w:szCs w:val="29"/>
        </w:rPr>
        <w:t>, não somente a guerra entre nações, mas, também a guerra nas famílias e na igreja, intentando gerar divisão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; o </w:t>
      </w:r>
      <w:r w:rsidR="006167B3" w:rsidRPr="002A25B8">
        <w:rPr>
          <w:rFonts w:ascii="Garamond" w:eastAsia="Batang" w:hAnsi="Garamond" w:cs="Courier New"/>
          <w:b/>
          <w:sz w:val="29"/>
          <w:szCs w:val="29"/>
        </w:rPr>
        <w:t>preto</w:t>
      </w:r>
      <w:r w:rsidR="006167B3" w:rsidRPr="002A25B8">
        <w:rPr>
          <w:rFonts w:ascii="Garamond" w:eastAsia="Batang" w:hAnsi="Garamond" w:cs="Courier New"/>
          <w:sz w:val="29"/>
          <w:szCs w:val="29"/>
        </w:rPr>
        <w:t>, simbolizando a fome e pobreza</w:t>
      </w:r>
      <w:r w:rsidR="008503B4" w:rsidRPr="002A25B8">
        <w:rPr>
          <w:rFonts w:ascii="Garamond" w:eastAsia="Batang" w:hAnsi="Garamond" w:cs="Courier New"/>
          <w:sz w:val="29"/>
          <w:szCs w:val="29"/>
        </w:rPr>
        <w:t xml:space="preserve">. A economia está ligada à ação do cavalo preto; </w:t>
      </w:r>
      <w:r w:rsidR="006167B3" w:rsidRPr="002A25B8">
        <w:rPr>
          <w:rFonts w:ascii="Garamond" w:eastAsia="Batang" w:hAnsi="Garamond" w:cs="Courier New"/>
          <w:sz w:val="29"/>
          <w:szCs w:val="29"/>
        </w:rPr>
        <w:t>e</w:t>
      </w:r>
      <w:r w:rsidR="008503B4" w:rsidRPr="002A25B8">
        <w:rPr>
          <w:rFonts w:ascii="Garamond" w:eastAsia="Batang" w:hAnsi="Garamond" w:cs="Courier New"/>
          <w:sz w:val="29"/>
          <w:szCs w:val="29"/>
        </w:rPr>
        <w:t xml:space="preserve">, por fim, 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o </w:t>
      </w:r>
      <w:r w:rsidR="006167B3" w:rsidRPr="002A25B8">
        <w:rPr>
          <w:rFonts w:ascii="Garamond" w:eastAsia="Batang" w:hAnsi="Garamond" w:cs="Courier New"/>
          <w:b/>
          <w:sz w:val="29"/>
          <w:szCs w:val="29"/>
        </w:rPr>
        <w:t>amarelo</w:t>
      </w:r>
      <w:r w:rsidR="006167B3" w:rsidRPr="002A25B8">
        <w:rPr>
          <w:rFonts w:ascii="Garamond" w:eastAsia="Batang" w:hAnsi="Garamond" w:cs="Courier New"/>
          <w:sz w:val="29"/>
          <w:szCs w:val="29"/>
        </w:rPr>
        <w:t>, simbolizando a morte</w:t>
      </w:r>
      <w:r w:rsidR="008503B4" w:rsidRPr="002A25B8">
        <w:rPr>
          <w:rFonts w:ascii="Garamond" w:eastAsia="Batang" w:hAnsi="Garamond" w:cs="Courier New"/>
          <w:sz w:val="29"/>
          <w:szCs w:val="29"/>
        </w:rPr>
        <w:t>, morte física e espiritual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. O profeta Zacarias teve a mesma visão, </w:t>
      </w:r>
      <w:r w:rsidR="008503B4" w:rsidRPr="002A25B8">
        <w:rPr>
          <w:rFonts w:ascii="Garamond" w:eastAsia="Batang" w:hAnsi="Garamond" w:cs="Courier New"/>
          <w:sz w:val="29"/>
          <w:szCs w:val="29"/>
        </w:rPr>
        <w:t>intitulando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 os cavaleiros de quatro espíritos, os quais tem agido hoje na vida das pessoas</w:t>
      </w:r>
      <w:r w:rsidR="008503B4" w:rsidRPr="002A25B8">
        <w:rPr>
          <w:rFonts w:ascii="Garamond" w:eastAsia="Batang" w:hAnsi="Garamond" w:cs="Courier New"/>
          <w:sz w:val="29"/>
          <w:szCs w:val="29"/>
        </w:rPr>
        <w:t xml:space="preserve"> e nas nações</w:t>
      </w:r>
      <w:r w:rsidR="006167B3" w:rsidRPr="002A25B8">
        <w:rPr>
          <w:rFonts w:ascii="Garamond" w:eastAsia="Batang" w:hAnsi="Garamond" w:cs="Courier New"/>
          <w:sz w:val="29"/>
          <w:szCs w:val="29"/>
        </w:rPr>
        <w:t xml:space="preserve">. </w:t>
      </w:r>
    </w:p>
    <w:p w:rsidR="006167B3" w:rsidRPr="002A25B8" w:rsidRDefault="006167B3" w:rsidP="001E1041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</w:p>
    <w:p w:rsidR="008B4D65" w:rsidRPr="002A25B8" w:rsidRDefault="002B72F1" w:rsidP="008B4D65">
      <w:pPr>
        <w:pStyle w:val="PargrafodaLista"/>
        <w:numPr>
          <w:ilvl w:val="0"/>
          <w:numId w:val="42"/>
        </w:num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2A25B8">
        <w:rPr>
          <w:rFonts w:ascii="Garamond" w:hAnsi="Garamond"/>
          <w:b/>
          <w:sz w:val="29"/>
          <w:szCs w:val="29"/>
        </w:rPr>
        <w:t>Desde o princípio qual</w:t>
      </w:r>
      <w:r w:rsidR="008B4D65" w:rsidRPr="002A25B8">
        <w:rPr>
          <w:rFonts w:ascii="Garamond" w:hAnsi="Garamond"/>
          <w:b/>
          <w:sz w:val="29"/>
          <w:szCs w:val="29"/>
        </w:rPr>
        <w:t xml:space="preserve"> é a missão de Satanás?</w:t>
      </w:r>
    </w:p>
    <w:p w:rsidR="00363346" w:rsidRPr="002A25B8" w:rsidRDefault="00A266F6" w:rsidP="00E911CA">
      <w:pPr>
        <w:pStyle w:val="PargrafodaLista"/>
        <w:numPr>
          <w:ilvl w:val="0"/>
          <w:numId w:val="42"/>
        </w:num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2A25B8">
        <w:rPr>
          <w:rFonts w:ascii="Garamond" w:hAnsi="Garamond"/>
          <w:b/>
          <w:sz w:val="29"/>
          <w:szCs w:val="29"/>
        </w:rPr>
        <w:t xml:space="preserve">Reflita e comente a seguinte frase: </w:t>
      </w:r>
      <w:r w:rsidRPr="002A25B8">
        <w:rPr>
          <w:rFonts w:ascii="Garamond" w:hAnsi="Garamond"/>
          <w:sz w:val="29"/>
          <w:szCs w:val="29"/>
        </w:rPr>
        <w:t xml:space="preserve">Satanás tem por objetivo trazer o engano, a mentira, provocando discórdia, divisão e guerra, gerando fome e pobreza e, por fim a morte. Vivemos isto neste Século (mundo). </w:t>
      </w:r>
    </w:p>
    <w:p w:rsidR="00A266F6" w:rsidRPr="002A25B8" w:rsidRDefault="00A266F6" w:rsidP="00E911CA">
      <w:pPr>
        <w:pStyle w:val="PargrafodaLista"/>
        <w:numPr>
          <w:ilvl w:val="0"/>
          <w:numId w:val="42"/>
        </w:num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2A25B8">
        <w:rPr>
          <w:rFonts w:ascii="Garamond" w:hAnsi="Garamond"/>
          <w:b/>
          <w:sz w:val="29"/>
          <w:szCs w:val="29"/>
        </w:rPr>
        <w:t>Como Jesus é apresentado no</w:t>
      </w:r>
      <w:r w:rsidR="002C3497" w:rsidRPr="002A25B8">
        <w:rPr>
          <w:rFonts w:ascii="Garamond" w:hAnsi="Garamond"/>
          <w:b/>
          <w:sz w:val="29"/>
          <w:szCs w:val="29"/>
        </w:rPr>
        <w:t>s</w:t>
      </w:r>
      <w:r w:rsidRPr="002A25B8">
        <w:rPr>
          <w:rFonts w:ascii="Garamond" w:hAnsi="Garamond"/>
          <w:b/>
          <w:sz w:val="29"/>
          <w:szCs w:val="29"/>
        </w:rPr>
        <w:t xml:space="preserve"> quatro Evangelhos (Mateus, Marcos, Lucas e João)?</w:t>
      </w:r>
    </w:p>
    <w:p w:rsidR="00A266F6" w:rsidRPr="002A25B8" w:rsidRDefault="00A266F6" w:rsidP="00E911CA">
      <w:pPr>
        <w:pStyle w:val="PargrafodaLista"/>
        <w:numPr>
          <w:ilvl w:val="0"/>
          <w:numId w:val="42"/>
        </w:num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2A25B8">
        <w:rPr>
          <w:rFonts w:ascii="Garamond" w:hAnsi="Garamond"/>
          <w:b/>
          <w:sz w:val="29"/>
          <w:szCs w:val="29"/>
        </w:rPr>
        <w:t>Qual era a posição dos exércitos que defendia o Tabernáculo?</w:t>
      </w:r>
    </w:p>
    <w:p w:rsidR="00912F9D" w:rsidRPr="002A25B8" w:rsidRDefault="00912F9D" w:rsidP="00E911CA">
      <w:pPr>
        <w:pStyle w:val="PargrafodaLista"/>
        <w:numPr>
          <w:ilvl w:val="0"/>
          <w:numId w:val="42"/>
        </w:num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2A25B8">
        <w:rPr>
          <w:rFonts w:ascii="Garamond" w:hAnsi="Garamond"/>
          <w:b/>
          <w:sz w:val="29"/>
          <w:szCs w:val="29"/>
        </w:rPr>
        <w:t>Como obter a vitória sobre as investidas do inimigo?</w:t>
      </w:r>
    </w:p>
    <w:p w:rsidR="008B4D65" w:rsidRPr="002A25B8" w:rsidRDefault="00080824" w:rsidP="002C3497">
      <w:pPr>
        <w:jc w:val="both"/>
        <w:rPr>
          <w:rFonts w:ascii="Garamond" w:hAnsi="Garamond"/>
          <w:sz w:val="29"/>
          <w:szCs w:val="29"/>
        </w:rPr>
      </w:pPr>
      <w:r w:rsidRPr="002A25B8">
        <w:rPr>
          <w:rFonts w:ascii="Garamond" w:eastAsia="Batang" w:hAnsi="Garamond" w:cs="Courier New"/>
          <w:sz w:val="29"/>
          <w:szCs w:val="29"/>
          <w:u w:val="single"/>
        </w:rPr>
        <w:t>Conclusão</w:t>
      </w:r>
      <w:r w:rsidRPr="002A25B8">
        <w:rPr>
          <w:rFonts w:ascii="Garamond" w:eastAsia="Batang" w:hAnsi="Garamond" w:cs="Courier New"/>
          <w:sz w:val="29"/>
          <w:szCs w:val="29"/>
        </w:rPr>
        <w:t xml:space="preserve">: </w:t>
      </w:r>
      <w:r w:rsidR="008B4D65" w:rsidRPr="002A25B8">
        <w:rPr>
          <w:rFonts w:ascii="Garamond" w:hAnsi="Garamond"/>
          <w:sz w:val="29"/>
          <w:szCs w:val="29"/>
        </w:rPr>
        <w:t xml:space="preserve"> Em João 10.10 diz que o inimigo veio para </w:t>
      </w:r>
      <w:r w:rsidR="00450062" w:rsidRPr="002A25B8">
        <w:rPr>
          <w:rFonts w:ascii="Garamond" w:hAnsi="Garamond"/>
          <w:sz w:val="29"/>
          <w:szCs w:val="29"/>
        </w:rPr>
        <w:t>roubar, matar e destruir.</w:t>
      </w:r>
      <w:r w:rsidR="002B72F1" w:rsidRPr="002A25B8">
        <w:rPr>
          <w:rFonts w:ascii="Garamond" w:hAnsi="Garamond"/>
          <w:sz w:val="29"/>
          <w:szCs w:val="29"/>
        </w:rPr>
        <w:t xml:space="preserve"> </w:t>
      </w:r>
      <w:r w:rsidR="004E63E5" w:rsidRPr="002A25B8">
        <w:rPr>
          <w:rFonts w:ascii="Garamond" w:hAnsi="Garamond"/>
          <w:sz w:val="29"/>
          <w:szCs w:val="29"/>
        </w:rPr>
        <w:t>Os quatro cavalos revelados em Apocalipse 6</w:t>
      </w:r>
      <w:r w:rsidR="00402B7A" w:rsidRPr="002A25B8">
        <w:rPr>
          <w:rFonts w:ascii="Garamond" w:hAnsi="Garamond"/>
          <w:sz w:val="29"/>
          <w:szCs w:val="29"/>
        </w:rPr>
        <w:t xml:space="preserve">, também são apontados em Zacarias 6, como espíritos, </w:t>
      </w:r>
      <w:r w:rsidR="00402B7A" w:rsidRPr="002A25B8">
        <w:rPr>
          <w:rFonts w:ascii="Garamond" w:hAnsi="Garamond"/>
          <w:sz w:val="29"/>
          <w:szCs w:val="29"/>
        </w:rPr>
        <w:lastRenderedPageBreak/>
        <w:t xml:space="preserve">entidades que têm como </w:t>
      </w:r>
      <w:r w:rsidR="00A266F6" w:rsidRPr="002A25B8">
        <w:rPr>
          <w:rFonts w:ascii="Garamond" w:hAnsi="Garamond"/>
          <w:sz w:val="29"/>
          <w:szCs w:val="29"/>
        </w:rPr>
        <w:t>objetivo trazer</w:t>
      </w:r>
      <w:r w:rsidR="00402B7A" w:rsidRPr="002A25B8">
        <w:rPr>
          <w:rFonts w:ascii="Garamond" w:hAnsi="Garamond"/>
          <w:sz w:val="29"/>
          <w:szCs w:val="29"/>
        </w:rPr>
        <w:t xml:space="preserve"> engano, guerra, fome e morte.</w:t>
      </w:r>
      <w:r w:rsidR="00EA3F37" w:rsidRPr="002A25B8">
        <w:rPr>
          <w:rFonts w:ascii="Garamond" w:hAnsi="Garamond"/>
          <w:sz w:val="29"/>
          <w:szCs w:val="29"/>
        </w:rPr>
        <w:t xml:space="preserve"> </w:t>
      </w:r>
      <w:r w:rsidR="00E84671" w:rsidRPr="002A25B8">
        <w:rPr>
          <w:rFonts w:ascii="Garamond" w:hAnsi="Garamond"/>
          <w:sz w:val="29"/>
          <w:szCs w:val="29"/>
        </w:rPr>
        <w:t>A Palavra também fala dos quatro seres</w:t>
      </w:r>
      <w:r w:rsidR="00EA3F37" w:rsidRPr="002A25B8">
        <w:rPr>
          <w:rFonts w:ascii="Garamond" w:hAnsi="Garamond"/>
          <w:sz w:val="29"/>
          <w:szCs w:val="29"/>
        </w:rPr>
        <w:t xml:space="preserve"> viventes</w:t>
      </w:r>
      <w:r w:rsidR="00E84671" w:rsidRPr="002A25B8">
        <w:rPr>
          <w:rFonts w:ascii="Garamond" w:hAnsi="Garamond"/>
          <w:sz w:val="29"/>
          <w:szCs w:val="29"/>
        </w:rPr>
        <w:t>, os quais</w:t>
      </w:r>
      <w:r w:rsidR="00EA3F37" w:rsidRPr="002A25B8">
        <w:rPr>
          <w:rFonts w:ascii="Garamond" w:hAnsi="Garamond"/>
          <w:sz w:val="29"/>
          <w:szCs w:val="29"/>
        </w:rPr>
        <w:t xml:space="preserve"> são representados pelas quatro faces de Jesus encontradas nos quatro Evangelhos: Leão (Mateus), Boi (Marcos), Homem (Lucas) e Águia (João)</w:t>
      </w:r>
      <w:r w:rsidR="00F03F36" w:rsidRPr="002A25B8">
        <w:rPr>
          <w:rFonts w:ascii="Garamond" w:hAnsi="Garamond"/>
          <w:sz w:val="29"/>
          <w:szCs w:val="29"/>
        </w:rPr>
        <w:t xml:space="preserve">. As quatro Tribos que protegiam o Tabernáculo tinham como estanarte as mesmas figuras que simbolizam o Cristo, a </w:t>
      </w:r>
      <w:r w:rsidR="00402B7A" w:rsidRPr="002A25B8">
        <w:rPr>
          <w:rFonts w:ascii="Garamond" w:hAnsi="Garamond"/>
          <w:sz w:val="29"/>
          <w:szCs w:val="29"/>
        </w:rPr>
        <w:t>figura de um leão (Tribo de Judá), boi (</w:t>
      </w:r>
      <w:proofErr w:type="spellStart"/>
      <w:r w:rsidR="00EA3F37" w:rsidRPr="002A25B8">
        <w:rPr>
          <w:rFonts w:ascii="Garamond" w:hAnsi="Garamond"/>
          <w:sz w:val="29"/>
          <w:szCs w:val="29"/>
        </w:rPr>
        <w:t>Efrain</w:t>
      </w:r>
      <w:proofErr w:type="spellEnd"/>
      <w:r w:rsidR="00EA3F37" w:rsidRPr="002A25B8">
        <w:rPr>
          <w:rFonts w:ascii="Garamond" w:hAnsi="Garamond"/>
          <w:sz w:val="29"/>
          <w:szCs w:val="29"/>
        </w:rPr>
        <w:t>), homem (Ruben) e águia (</w:t>
      </w:r>
      <w:proofErr w:type="spellStart"/>
      <w:r w:rsidR="00EA3F37" w:rsidRPr="002A25B8">
        <w:rPr>
          <w:rFonts w:ascii="Garamond" w:hAnsi="Garamond"/>
          <w:sz w:val="29"/>
          <w:szCs w:val="29"/>
        </w:rPr>
        <w:t>Dã</w:t>
      </w:r>
      <w:proofErr w:type="spellEnd"/>
      <w:r w:rsidR="00EA3F37" w:rsidRPr="002A25B8">
        <w:rPr>
          <w:rFonts w:ascii="Garamond" w:hAnsi="Garamond"/>
          <w:sz w:val="29"/>
          <w:szCs w:val="29"/>
        </w:rPr>
        <w:t>)</w:t>
      </w:r>
      <w:r w:rsidR="00F03F36" w:rsidRPr="002A25B8">
        <w:rPr>
          <w:rFonts w:ascii="Garamond" w:hAnsi="Garamond"/>
          <w:sz w:val="29"/>
          <w:szCs w:val="29"/>
        </w:rPr>
        <w:t xml:space="preserve">. </w:t>
      </w:r>
      <w:r w:rsidR="00A266F6" w:rsidRPr="002A25B8">
        <w:rPr>
          <w:rFonts w:ascii="Garamond" w:hAnsi="Garamond"/>
          <w:sz w:val="29"/>
          <w:szCs w:val="29"/>
        </w:rPr>
        <w:t>Elas ficam de costas para o inimigo e de frente para o Tabernáculo. Para vencermos o inimigo (Satanás), precisamos levantar o Estandarte de Cristo, representado pelas quatro figuras (leão, boi, homem e águia)</w:t>
      </w:r>
      <w:r w:rsidR="00EC2B07" w:rsidRPr="002A25B8">
        <w:rPr>
          <w:rFonts w:ascii="Garamond" w:hAnsi="Garamond"/>
          <w:sz w:val="29"/>
          <w:szCs w:val="29"/>
        </w:rPr>
        <w:t xml:space="preserve">. </w:t>
      </w:r>
      <w:r w:rsidR="00EC2B07" w:rsidRPr="002A25B8">
        <w:rPr>
          <w:rFonts w:ascii="Garamond" w:hAnsi="Garamond"/>
          <w:sz w:val="29"/>
          <w:szCs w:val="29"/>
          <w:u w:val="single"/>
        </w:rPr>
        <w:t>O leão</w:t>
      </w:r>
      <w:r w:rsidR="00EC2B07" w:rsidRPr="002A25B8">
        <w:rPr>
          <w:rFonts w:ascii="Garamond" w:hAnsi="Garamond"/>
          <w:sz w:val="29"/>
          <w:szCs w:val="29"/>
        </w:rPr>
        <w:t xml:space="preserve"> significa que Jesus reina vitorioso, venceu a cruz, tanto que é Ele quem abrirá o Livro e os Selos; </w:t>
      </w:r>
      <w:r w:rsidR="00EC2B07" w:rsidRPr="002A25B8">
        <w:rPr>
          <w:rFonts w:ascii="Garamond" w:hAnsi="Garamond"/>
          <w:sz w:val="29"/>
          <w:szCs w:val="29"/>
          <w:u w:val="single"/>
        </w:rPr>
        <w:t>o boi</w:t>
      </w:r>
      <w:r w:rsidR="00EC2B07" w:rsidRPr="002A25B8">
        <w:rPr>
          <w:rFonts w:ascii="Garamond" w:hAnsi="Garamond"/>
          <w:sz w:val="29"/>
          <w:szCs w:val="29"/>
        </w:rPr>
        <w:t xml:space="preserve"> representa o serviço, Jesus veio lavar nossos pés; ele se entregou por nós; </w:t>
      </w:r>
      <w:r w:rsidR="00EC2B07" w:rsidRPr="002A25B8">
        <w:rPr>
          <w:rFonts w:ascii="Garamond" w:hAnsi="Garamond"/>
          <w:sz w:val="29"/>
          <w:szCs w:val="29"/>
          <w:u w:val="single"/>
        </w:rPr>
        <w:t xml:space="preserve">o homem, </w:t>
      </w:r>
      <w:r w:rsidR="00EC2B07" w:rsidRPr="002A25B8">
        <w:rPr>
          <w:rFonts w:ascii="Garamond" w:hAnsi="Garamond"/>
          <w:sz w:val="29"/>
          <w:szCs w:val="29"/>
        </w:rPr>
        <w:t xml:space="preserve">significa o filho do homem, o filho do Deus altíssimo; </w:t>
      </w:r>
      <w:r w:rsidR="00EC2B07" w:rsidRPr="002A25B8">
        <w:rPr>
          <w:rFonts w:ascii="Garamond" w:hAnsi="Garamond"/>
          <w:sz w:val="29"/>
          <w:szCs w:val="29"/>
          <w:u w:val="single"/>
        </w:rPr>
        <w:t xml:space="preserve">a águia, </w:t>
      </w:r>
      <w:r w:rsidR="00EC2B07" w:rsidRPr="002A25B8">
        <w:rPr>
          <w:rFonts w:ascii="Garamond" w:hAnsi="Garamond"/>
          <w:sz w:val="29"/>
          <w:szCs w:val="29"/>
        </w:rPr>
        <w:t xml:space="preserve">representa que Jesus não é desta terra, ele veio para nos dar vida e vida em abundância; Ele é o pão da vida, por isso combate a fome. Somente </w:t>
      </w:r>
      <w:r w:rsidR="002C3497" w:rsidRPr="002A25B8">
        <w:rPr>
          <w:rFonts w:ascii="Garamond" w:hAnsi="Garamond"/>
          <w:sz w:val="29"/>
          <w:szCs w:val="29"/>
        </w:rPr>
        <w:t>aqueles que estão em Cristo obterão vitória e alcançarão as promessas de Deus</w:t>
      </w:r>
      <w:r w:rsidR="00EC2B07" w:rsidRPr="002A25B8">
        <w:rPr>
          <w:rFonts w:ascii="Garamond" w:hAnsi="Garamond"/>
          <w:sz w:val="29"/>
          <w:szCs w:val="29"/>
        </w:rPr>
        <w:t>.</w:t>
      </w:r>
      <w:r w:rsidR="00912F9D" w:rsidRPr="002A25B8">
        <w:rPr>
          <w:rFonts w:ascii="Garamond" w:hAnsi="Garamond"/>
          <w:sz w:val="29"/>
          <w:szCs w:val="29"/>
        </w:rPr>
        <w:t xml:space="preserve"> </w:t>
      </w:r>
      <w:r w:rsidR="002C3497" w:rsidRPr="002A25B8">
        <w:rPr>
          <w:rFonts w:ascii="Garamond" w:hAnsi="Garamond"/>
          <w:sz w:val="29"/>
          <w:szCs w:val="29"/>
          <w:u w:val="single"/>
        </w:rPr>
        <w:t>Passos prático para a vitória</w:t>
      </w:r>
      <w:r w:rsidR="00912F9D" w:rsidRPr="002A25B8">
        <w:rPr>
          <w:rFonts w:ascii="Garamond" w:hAnsi="Garamond"/>
          <w:sz w:val="29"/>
          <w:szCs w:val="29"/>
        </w:rPr>
        <w:t xml:space="preserve"> </w:t>
      </w:r>
      <w:r w:rsidR="00912F9D" w:rsidRPr="002A25B8">
        <w:rPr>
          <w:rFonts w:ascii="Garamond" w:hAnsi="Garamond"/>
          <w:b/>
          <w:sz w:val="29"/>
          <w:szCs w:val="29"/>
        </w:rPr>
        <w:t xml:space="preserve">a) estar no Tabernáculo (congregar), b) </w:t>
      </w:r>
      <w:r w:rsidR="00EC2B07" w:rsidRPr="002A25B8">
        <w:rPr>
          <w:rFonts w:ascii="Garamond" w:hAnsi="Garamond"/>
          <w:b/>
          <w:sz w:val="29"/>
          <w:szCs w:val="29"/>
        </w:rPr>
        <w:t>tirar os olhos do inimigo</w:t>
      </w:r>
      <w:r w:rsidR="00912F9D" w:rsidRPr="002A25B8">
        <w:rPr>
          <w:rFonts w:ascii="Garamond" w:hAnsi="Garamond"/>
          <w:b/>
          <w:sz w:val="29"/>
          <w:szCs w:val="29"/>
        </w:rPr>
        <w:t xml:space="preserve"> (tirar os olhos das circunstância</w:t>
      </w:r>
      <w:r w:rsidR="002C3497" w:rsidRPr="002A25B8">
        <w:rPr>
          <w:rFonts w:ascii="Garamond" w:hAnsi="Garamond"/>
          <w:b/>
          <w:sz w:val="29"/>
          <w:szCs w:val="29"/>
        </w:rPr>
        <w:t>s</w:t>
      </w:r>
      <w:r w:rsidR="00912F9D" w:rsidRPr="002A25B8">
        <w:rPr>
          <w:rFonts w:ascii="Garamond" w:hAnsi="Garamond"/>
          <w:b/>
          <w:sz w:val="29"/>
          <w:szCs w:val="29"/>
        </w:rPr>
        <w:t>, noss</w:t>
      </w:r>
      <w:r w:rsidR="002C3497" w:rsidRPr="002A25B8">
        <w:rPr>
          <w:rFonts w:ascii="Garamond" w:hAnsi="Garamond"/>
          <w:b/>
          <w:sz w:val="29"/>
          <w:szCs w:val="29"/>
        </w:rPr>
        <w:t>o foco é J</w:t>
      </w:r>
      <w:r w:rsidR="00912F9D" w:rsidRPr="002A25B8">
        <w:rPr>
          <w:rFonts w:ascii="Garamond" w:hAnsi="Garamond"/>
          <w:b/>
          <w:sz w:val="29"/>
          <w:szCs w:val="29"/>
        </w:rPr>
        <w:t>esus)</w:t>
      </w:r>
      <w:r w:rsidR="00EC2B07" w:rsidRPr="002A25B8">
        <w:rPr>
          <w:rFonts w:ascii="Garamond" w:hAnsi="Garamond"/>
          <w:b/>
          <w:sz w:val="29"/>
          <w:szCs w:val="29"/>
        </w:rPr>
        <w:t xml:space="preserve">; </w:t>
      </w:r>
      <w:r w:rsidR="00912F9D" w:rsidRPr="002A25B8">
        <w:rPr>
          <w:rFonts w:ascii="Garamond" w:hAnsi="Garamond"/>
          <w:b/>
          <w:sz w:val="29"/>
          <w:szCs w:val="29"/>
        </w:rPr>
        <w:t xml:space="preserve">c) coloque o Reino de Deus em primeiro lugar (deixe Deus governar sua vida), d) invista no Reino de Deus (seja um colaborador). </w:t>
      </w:r>
      <w:r w:rsidR="00912F9D" w:rsidRPr="002A25B8">
        <w:rPr>
          <w:rFonts w:ascii="Garamond" w:hAnsi="Garamond"/>
          <w:sz w:val="29"/>
          <w:szCs w:val="29"/>
        </w:rPr>
        <w:t xml:space="preserve">Meu irmão, você é mais que vencedor. A igreja de Jesus não está em crise, ela está em Cristo. Neste tempo onde todos estão murmurando a igreja de Jesus está guardada, pois têm quatro faces olhando para </w:t>
      </w:r>
      <w:r w:rsidR="002C3497" w:rsidRPr="002A25B8">
        <w:rPr>
          <w:rFonts w:ascii="Garamond" w:hAnsi="Garamond"/>
          <w:sz w:val="29"/>
          <w:szCs w:val="29"/>
        </w:rPr>
        <w:t>ela</w:t>
      </w:r>
      <w:r w:rsidR="00912F9D" w:rsidRPr="002A25B8">
        <w:rPr>
          <w:rFonts w:ascii="Garamond" w:hAnsi="Garamond"/>
          <w:sz w:val="29"/>
          <w:szCs w:val="29"/>
        </w:rPr>
        <w:t>!</w:t>
      </w:r>
      <w:r w:rsidR="002C3497" w:rsidRPr="002A25B8">
        <w:rPr>
          <w:rFonts w:ascii="Garamond" w:hAnsi="Garamond"/>
          <w:sz w:val="29"/>
          <w:szCs w:val="29"/>
        </w:rPr>
        <w:t xml:space="preserve"> </w:t>
      </w:r>
    </w:p>
    <w:p w:rsidR="008873FE" w:rsidRPr="002A25B8" w:rsidRDefault="00F75DA5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 xml:space="preserve">HORA DE </w:t>
      </w:r>
      <w:r w:rsidR="00787068"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RUMINA</w:t>
      </w: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R</w:t>
      </w:r>
      <w:r w:rsidR="00787068"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 xml:space="preserve"> A PALAVRA (05 minutos)</w:t>
      </w:r>
      <w:r w:rsidR="00263890" w:rsidRPr="002A25B8">
        <w:rPr>
          <w:rFonts w:ascii="Garamond" w:hAnsi="Garamond"/>
          <w:sz w:val="29"/>
          <w:szCs w:val="29"/>
        </w:rPr>
        <w:t xml:space="preserve"> </w:t>
      </w:r>
      <w:r w:rsidR="00912F9D" w:rsidRPr="002A25B8">
        <w:rPr>
          <w:rFonts w:ascii="Garamond" w:hAnsi="Garamond"/>
          <w:sz w:val="29"/>
          <w:szCs w:val="29"/>
        </w:rPr>
        <w:t>Você não está em crise, você está em Cristo!</w:t>
      </w:r>
    </w:p>
    <w:p w:rsidR="002B44CB" w:rsidRPr="002A25B8" w:rsidRDefault="00020D6B" w:rsidP="00C51C7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</w:pPr>
      <w:r w:rsidRPr="002A25B8">
        <w:rPr>
          <w:rFonts w:ascii="Garamond" w:eastAsia="Batang" w:hAnsi="Garamond" w:cs="Courier New"/>
          <w:b/>
          <w:sz w:val="29"/>
          <w:szCs w:val="29"/>
          <w:bdr w:val="single" w:sz="4" w:space="0" w:color="auto"/>
          <w:shd w:val="clear" w:color="auto" w:fill="000000"/>
        </w:rPr>
        <w:t>6. COMPARTILHANDO A VISÃO (05 minutos)</w:t>
      </w:r>
      <w:r w:rsidR="00D92811" w:rsidRPr="002A25B8">
        <w:rPr>
          <w:rFonts w:ascii="Garamond" w:hAnsi="Garamond"/>
          <w:sz w:val="29"/>
          <w:szCs w:val="29"/>
        </w:rPr>
        <w:t xml:space="preserve"> </w:t>
      </w:r>
      <w:r w:rsidR="0091081C" w:rsidRPr="002A25B8">
        <w:rPr>
          <w:rFonts w:ascii="Garamond" w:eastAsiaTheme="minorHAnsi" w:hAnsi="Garamond" w:cs="TTFFFFFA800152C220t00"/>
          <w:sz w:val="29"/>
          <w:szCs w:val="29"/>
        </w:rPr>
        <w:t>“A unção está na visão”. Seja fiel e coerente com a visão da igreja e você será participante da unção que está na visão celular!</w:t>
      </w:r>
    </w:p>
    <w:p w:rsidR="00610397" w:rsidRPr="002A25B8" w:rsidRDefault="00020D6B" w:rsidP="001E1041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9"/>
          <w:szCs w:val="29"/>
        </w:rPr>
      </w:pPr>
      <w:r w:rsidRPr="002A25B8">
        <w:rPr>
          <w:rFonts w:ascii="Garamond" w:eastAsia="Batang" w:hAnsi="Garamond" w:cs="Courier New"/>
          <w:i w:val="0"/>
          <w:sz w:val="29"/>
          <w:szCs w:val="29"/>
          <w:bdr w:val="single" w:sz="4" w:space="0" w:color="auto"/>
          <w:shd w:val="clear" w:color="auto" w:fill="000000"/>
        </w:rPr>
        <w:t>7. OFERTA (03 minutos)</w:t>
      </w:r>
      <w:r w:rsidR="00750757" w:rsidRPr="002A25B8">
        <w:rPr>
          <w:rFonts w:ascii="Garamond" w:hAnsi="Garamond"/>
          <w:b w:val="0"/>
          <w:i w:val="0"/>
          <w:sz w:val="29"/>
          <w:szCs w:val="29"/>
        </w:rPr>
        <w:t xml:space="preserve"> </w:t>
      </w:r>
      <w:r w:rsidR="00750757" w:rsidRPr="002A25B8">
        <w:rPr>
          <w:rFonts w:ascii="Garamond" w:hAnsi="Garamond"/>
          <w:sz w:val="29"/>
          <w:szCs w:val="29"/>
          <w:u w:val="single"/>
        </w:rPr>
        <w:t>S</w:t>
      </w:r>
      <w:r w:rsidR="009F1BD0" w:rsidRPr="002A25B8">
        <w:rPr>
          <w:rFonts w:ascii="Garamond" w:hAnsi="Garamond"/>
          <w:sz w:val="29"/>
          <w:szCs w:val="29"/>
          <w:u w:val="single"/>
        </w:rPr>
        <w:t>eparem dentre os seus bens uma oferta para o Senhor. Todo aquele que, de coração, estiver disposto, trará como oferta ao Senhor ouro, prata e bronze</w:t>
      </w:r>
      <w:r w:rsidR="00262190" w:rsidRPr="002A25B8">
        <w:rPr>
          <w:rFonts w:ascii="Garamond" w:hAnsi="Garamond"/>
          <w:b w:val="0"/>
          <w:i w:val="0"/>
          <w:sz w:val="29"/>
          <w:szCs w:val="29"/>
        </w:rPr>
        <w:t xml:space="preserve"> –</w:t>
      </w:r>
      <w:r w:rsidR="009F1BD0" w:rsidRPr="002A25B8">
        <w:rPr>
          <w:rFonts w:ascii="Garamond" w:hAnsi="Garamond"/>
          <w:b w:val="0"/>
          <w:i w:val="0"/>
          <w:sz w:val="29"/>
          <w:szCs w:val="29"/>
        </w:rPr>
        <w:t xml:space="preserve"> Ex</w:t>
      </w:r>
      <w:r w:rsidR="00262190" w:rsidRPr="002A25B8">
        <w:rPr>
          <w:rFonts w:ascii="Garamond" w:hAnsi="Garamond"/>
          <w:b w:val="0"/>
          <w:i w:val="0"/>
          <w:sz w:val="29"/>
          <w:szCs w:val="29"/>
        </w:rPr>
        <w:t>.</w:t>
      </w:r>
      <w:r w:rsidR="00C51C74" w:rsidRPr="002A25B8">
        <w:rPr>
          <w:rFonts w:ascii="Garamond" w:hAnsi="Garamond"/>
          <w:b w:val="0"/>
          <w:i w:val="0"/>
          <w:sz w:val="29"/>
          <w:szCs w:val="29"/>
        </w:rPr>
        <w:t xml:space="preserve"> 35:</w:t>
      </w:r>
      <w:r w:rsidR="009F1BD0" w:rsidRPr="002A25B8">
        <w:rPr>
          <w:rFonts w:ascii="Garamond" w:hAnsi="Garamond"/>
          <w:b w:val="0"/>
          <w:i w:val="0"/>
          <w:sz w:val="29"/>
          <w:szCs w:val="29"/>
        </w:rPr>
        <w:t>5.</w:t>
      </w:r>
    </w:p>
    <w:p w:rsidR="00273848" w:rsidRPr="002A25B8" w:rsidRDefault="00816FEB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sz w:val="29"/>
          <w:szCs w:val="29"/>
        </w:rPr>
      </w:pPr>
      <w:r w:rsidRPr="002A25B8">
        <w:rPr>
          <w:rFonts w:ascii="Garamond" w:eastAsia="Batang" w:hAnsi="Garamond" w:cs="Courier New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2A25B8">
        <w:rPr>
          <w:rFonts w:ascii="Garamond" w:eastAsia="Batang" w:hAnsi="Garamond" w:cs="Courier New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CLAMOR AO SENHOR</w:t>
      </w:r>
      <w:r w:rsidRPr="002A25B8">
        <w:rPr>
          <w:rFonts w:ascii="Garamond" w:eastAsia="Batang" w:hAnsi="Garamond" w:cs="Courier New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2A25B8">
        <w:rPr>
          <w:rFonts w:ascii="Garamond" w:eastAsia="Batang" w:hAnsi="Garamond" w:cs="Courier New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0</w:t>
      </w:r>
      <w:r w:rsidRPr="002A25B8">
        <w:rPr>
          <w:rFonts w:ascii="Garamond" w:eastAsia="Batang" w:hAnsi="Garamond" w:cs="Courier New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5</w:t>
      </w:r>
      <w:r w:rsidR="00020D6B" w:rsidRPr="002A25B8">
        <w:rPr>
          <w:rFonts w:ascii="Garamond" w:eastAsia="Batang" w:hAnsi="Garamond" w:cs="Courier New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50757" w:rsidRPr="002A25B8">
        <w:rPr>
          <w:rFonts w:ascii="Garamond" w:eastAsia="Batang" w:hAnsi="Garamond"/>
          <w:sz w:val="29"/>
          <w:szCs w:val="29"/>
        </w:rPr>
        <w:t xml:space="preserve"> </w:t>
      </w:r>
      <w:r w:rsidR="00750757" w:rsidRPr="002A25B8">
        <w:rPr>
          <w:rFonts w:ascii="Garamond" w:eastAsia="Batang" w:hAnsi="Garamond"/>
          <w:b/>
          <w:i/>
          <w:sz w:val="29"/>
          <w:szCs w:val="29"/>
          <w:u w:val="single"/>
        </w:rPr>
        <w:t>C</w:t>
      </w:r>
      <w:r w:rsidR="009E3EC4" w:rsidRPr="002A25B8">
        <w:rPr>
          <w:rFonts w:ascii="Garamond" w:eastAsia="Batang" w:hAnsi="Garamond"/>
          <w:b/>
          <w:i/>
          <w:sz w:val="29"/>
          <w:szCs w:val="29"/>
          <w:u w:val="single"/>
        </w:rPr>
        <w:t>l</w:t>
      </w:r>
      <w:r w:rsidR="00DE40C3" w:rsidRPr="002A25B8">
        <w:rPr>
          <w:rFonts w:ascii="Garamond" w:eastAsia="Batang" w:hAnsi="Garamond"/>
          <w:b/>
          <w:i/>
          <w:sz w:val="29"/>
          <w:szCs w:val="29"/>
          <w:u w:val="single"/>
        </w:rPr>
        <w:t xml:space="preserve">ama a mim e </w:t>
      </w:r>
      <w:r w:rsidR="00C13327" w:rsidRPr="002A25B8">
        <w:rPr>
          <w:rFonts w:ascii="Garamond" w:eastAsia="Batang" w:hAnsi="Garamond"/>
          <w:b/>
          <w:i/>
          <w:sz w:val="29"/>
          <w:szCs w:val="29"/>
          <w:u w:val="single"/>
        </w:rPr>
        <w:t>responder-te-ei</w:t>
      </w:r>
      <w:r w:rsidR="00C12D18" w:rsidRPr="002A25B8">
        <w:rPr>
          <w:rFonts w:ascii="Garamond" w:eastAsia="Batang" w:hAnsi="Garamond"/>
          <w:b/>
          <w:i/>
          <w:sz w:val="29"/>
          <w:szCs w:val="29"/>
          <w:u w:val="single"/>
        </w:rPr>
        <w:t xml:space="preserve"> [...]</w:t>
      </w:r>
      <w:r w:rsidR="00944118" w:rsidRPr="002A25B8">
        <w:rPr>
          <w:rFonts w:ascii="Garamond" w:eastAsia="Batang" w:hAnsi="Garamond"/>
          <w:sz w:val="29"/>
          <w:szCs w:val="29"/>
        </w:rPr>
        <w:t xml:space="preserve"> –</w:t>
      </w:r>
      <w:r w:rsidR="00DE40C3" w:rsidRPr="002A25B8">
        <w:rPr>
          <w:rFonts w:ascii="Garamond" w:eastAsia="Batang" w:hAnsi="Garamond"/>
          <w:sz w:val="29"/>
          <w:szCs w:val="29"/>
        </w:rPr>
        <w:t xml:space="preserve"> Jr. 33:3</w:t>
      </w:r>
      <w:r w:rsidR="00CC2205" w:rsidRPr="002A25B8">
        <w:rPr>
          <w:rFonts w:ascii="Garamond" w:eastAsia="Batang" w:hAnsi="Garamond"/>
          <w:sz w:val="29"/>
          <w:szCs w:val="29"/>
        </w:rPr>
        <w:t>.</w:t>
      </w:r>
    </w:p>
    <w:p w:rsidR="00610397" w:rsidRPr="002A25B8" w:rsidRDefault="00750757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sz w:val="29"/>
          <w:szCs w:val="29"/>
        </w:rPr>
      </w:pPr>
      <w:r w:rsidRPr="002A25B8">
        <w:rPr>
          <w:rFonts w:ascii="Garamond" w:eastAsia="Batang" w:hAnsi="Garamond"/>
          <w:sz w:val="29"/>
          <w:szCs w:val="29"/>
        </w:rPr>
        <w:t xml:space="preserve"> </w:t>
      </w:r>
      <w:r w:rsidRPr="002A25B8">
        <w:rPr>
          <w:rFonts w:ascii="Garamond" w:eastAsia="Batang" w:hAnsi="Garamond"/>
          <w:b/>
          <w:i/>
          <w:sz w:val="29"/>
          <w:szCs w:val="29"/>
          <w:u w:val="single"/>
        </w:rPr>
        <w:t>A</w:t>
      </w:r>
      <w:r w:rsidR="00610397" w:rsidRPr="002A25B8">
        <w:rPr>
          <w:rFonts w:ascii="Garamond" w:eastAsia="Batang" w:hAnsi="Garamond"/>
          <w:b/>
          <w:i/>
          <w:sz w:val="29"/>
          <w:szCs w:val="29"/>
          <w:u w:val="single"/>
        </w:rPr>
        <w:t>ntes de tudo, recomendo que se façam [..] orações [...] por todos os que exercem autoridade [...]</w:t>
      </w:r>
      <w:r w:rsidR="00610397" w:rsidRPr="002A25B8">
        <w:rPr>
          <w:rFonts w:ascii="Garamond" w:eastAsia="Batang" w:hAnsi="Garamond"/>
          <w:sz w:val="29"/>
          <w:szCs w:val="29"/>
        </w:rPr>
        <w:t xml:space="preserve"> – I </w:t>
      </w:r>
      <w:proofErr w:type="spellStart"/>
      <w:r w:rsidR="00610397" w:rsidRPr="002A25B8">
        <w:rPr>
          <w:rFonts w:ascii="Garamond" w:eastAsia="Batang" w:hAnsi="Garamond"/>
          <w:sz w:val="29"/>
          <w:szCs w:val="29"/>
        </w:rPr>
        <w:t>Tm</w:t>
      </w:r>
      <w:proofErr w:type="spellEnd"/>
      <w:r w:rsidR="00610397" w:rsidRPr="002A25B8">
        <w:rPr>
          <w:rFonts w:ascii="Garamond" w:eastAsia="Batang" w:hAnsi="Garamond"/>
          <w:sz w:val="29"/>
          <w:szCs w:val="29"/>
        </w:rPr>
        <w:t>. 2:1-2</w:t>
      </w:r>
    </w:p>
    <w:p w:rsidR="006305CB" w:rsidRPr="002A25B8" w:rsidRDefault="00912F9D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sz w:val="29"/>
          <w:szCs w:val="29"/>
        </w:rPr>
      </w:pPr>
      <w:r w:rsidRPr="002A25B8">
        <w:rPr>
          <w:rFonts w:ascii="Garamond" w:eastAsia="Batang" w:hAnsi="Garamond"/>
          <w:b/>
          <w:sz w:val="29"/>
          <w:szCs w:val="29"/>
        </w:rPr>
        <w:t xml:space="preserve"> </w:t>
      </w:r>
      <w:r w:rsidRPr="002A25B8">
        <w:rPr>
          <w:rFonts w:ascii="Garamond" w:hAnsi="Garamond"/>
          <w:sz w:val="29"/>
          <w:szCs w:val="29"/>
        </w:rPr>
        <w:t xml:space="preserve">Invista em comunhão, fale de </w:t>
      </w:r>
      <w:proofErr w:type="spellStart"/>
      <w:r w:rsidRPr="002A25B8">
        <w:rPr>
          <w:rFonts w:ascii="Garamond" w:hAnsi="Garamond"/>
          <w:sz w:val="29"/>
          <w:szCs w:val="29"/>
        </w:rPr>
        <w:t>cois</w:t>
      </w:r>
      <w:proofErr w:type="spellEnd"/>
      <w:r w:rsidR="00F87D77">
        <w:rPr>
          <w:rFonts w:ascii="Garamond" w:hAnsi="Garamond"/>
          <w:sz w:val="29"/>
          <w:szCs w:val="29"/>
        </w:rPr>
        <w:t xml:space="preserve"> </w:t>
      </w:r>
      <w:bookmarkStart w:id="0" w:name="_GoBack"/>
      <w:bookmarkEnd w:id="0"/>
      <w:r w:rsidRPr="002A25B8">
        <w:rPr>
          <w:rFonts w:ascii="Garamond" w:hAnsi="Garamond"/>
          <w:sz w:val="29"/>
          <w:szCs w:val="29"/>
        </w:rPr>
        <w:t>as que edificam e transformam vidas!</w:t>
      </w:r>
    </w:p>
    <w:sectPr w:rsidR="006305CB" w:rsidRPr="002A25B8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91" w:rsidRDefault="00511291">
      <w:pPr>
        <w:spacing w:after="0" w:line="240" w:lineRule="auto"/>
      </w:pPr>
      <w:r>
        <w:separator/>
      </w:r>
    </w:p>
  </w:endnote>
  <w:endnote w:type="continuationSeparator" w:id="0">
    <w:p w:rsidR="00511291" w:rsidRDefault="00511291">
      <w:pPr>
        <w:spacing w:after="0" w:line="240" w:lineRule="auto"/>
      </w:pPr>
      <w:r>
        <w:continuationSeparator/>
      </w:r>
    </w:p>
  </w:endnote>
  <w:endnote w:type="continuationNotice" w:id="1">
    <w:p w:rsidR="00511291" w:rsidRDefault="00511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C51C74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91" w:rsidRDefault="00511291">
      <w:pPr>
        <w:spacing w:after="0" w:line="240" w:lineRule="auto"/>
      </w:pPr>
      <w:r>
        <w:separator/>
      </w:r>
    </w:p>
  </w:footnote>
  <w:footnote w:type="continuationSeparator" w:id="0">
    <w:p w:rsidR="00511291" w:rsidRDefault="00511291">
      <w:pPr>
        <w:spacing w:after="0" w:line="240" w:lineRule="auto"/>
      </w:pPr>
      <w:r>
        <w:continuationSeparator/>
      </w:r>
    </w:p>
  </w:footnote>
  <w:footnote w:type="continuationNotice" w:id="1">
    <w:p w:rsidR="00511291" w:rsidRDefault="00511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5A2B0B">
      <w:rPr>
        <w:rFonts w:ascii="Garamond" w:eastAsia="Batang" w:hAnsi="Garamond"/>
        <w:sz w:val="52"/>
        <w:szCs w:val="52"/>
      </w:rPr>
      <w:t xml:space="preserve">   </w:t>
    </w:r>
    <w:r w:rsidR="0027113D" w:rsidRPr="005A2B0B">
      <w:rPr>
        <w:rFonts w:ascii="Garamond" w:eastAsia="Batang" w:hAnsi="Garamond"/>
        <w:b/>
        <w:sz w:val="28"/>
        <w:szCs w:val="28"/>
      </w:rPr>
      <w:t>Domingo, 27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AB5093" w:rsidRPr="005A2B0B">
      <w:rPr>
        <w:rFonts w:ascii="Garamond" w:eastAsia="Batang" w:hAnsi="Garamond"/>
        <w:b/>
        <w:sz w:val="28"/>
        <w:szCs w:val="28"/>
      </w:rPr>
      <w:t>dez</w:t>
    </w:r>
    <w:r w:rsidR="007356E8" w:rsidRPr="005A2B0B">
      <w:rPr>
        <w:rFonts w:ascii="Garamond" w:eastAsia="Batang" w:hAnsi="Garamond"/>
        <w:b/>
        <w:sz w:val="28"/>
        <w:szCs w:val="28"/>
      </w:rPr>
      <w:t>embro</w:t>
    </w:r>
    <w:r w:rsidRPr="005A2B0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56D"/>
    <w:multiLevelType w:val="hybridMultilevel"/>
    <w:tmpl w:val="ADF889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07642"/>
    <w:multiLevelType w:val="hybridMultilevel"/>
    <w:tmpl w:val="04046E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B335FBD"/>
    <w:multiLevelType w:val="hybridMultilevel"/>
    <w:tmpl w:val="5FBE78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571AA"/>
    <w:multiLevelType w:val="hybridMultilevel"/>
    <w:tmpl w:val="B75A736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117D"/>
    <w:multiLevelType w:val="hybridMultilevel"/>
    <w:tmpl w:val="471C56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024D5"/>
    <w:multiLevelType w:val="hybridMultilevel"/>
    <w:tmpl w:val="8A988D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5452B8"/>
    <w:multiLevelType w:val="hybridMultilevel"/>
    <w:tmpl w:val="53101E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C3C63"/>
    <w:multiLevelType w:val="hybridMultilevel"/>
    <w:tmpl w:val="D586F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85579"/>
    <w:multiLevelType w:val="hybridMultilevel"/>
    <w:tmpl w:val="76AE80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A6B4A"/>
    <w:multiLevelType w:val="hybridMultilevel"/>
    <w:tmpl w:val="7226AF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606A71"/>
    <w:multiLevelType w:val="hybridMultilevel"/>
    <w:tmpl w:val="6536298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66151"/>
    <w:multiLevelType w:val="hybridMultilevel"/>
    <w:tmpl w:val="76C030F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FD436A"/>
    <w:multiLevelType w:val="hybridMultilevel"/>
    <w:tmpl w:val="B7805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37678F"/>
    <w:multiLevelType w:val="hybridMultilevel"/>
    <w:tmpl w:val="CF4064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62A35"/>
    <w:multiLevelType w:val="hybridMultilevel"/>
    <w:tmpl w:val="CEA644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511F0"/>
    <w:multiLevelType w:val="hybridMultilevel"/>
    <w:tmpl w:val="B57E1FE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42B52"/>
    <w:multiLevelType w:val="hybridMultilevel"/>
    <w:tmpl w:val="3F029E5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79500B"/>
    <w:multiLevelType w:val="hybridMultilevel"/>
    <w:tmpl w:val="71C4C8A6"/>
    <w:lvl w:ilvl="0" w:tplc="2F648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618FE"/>
    <w:multiLevelType w:val="hybridMultilevel"/>
    <w:tmpl w:val="0EC88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574E5"/>
    <w:multiLevelType w:val="hybridMultilevel"/>
    <w:tmpl w:val="C12C31D0"/>
    <w:lvl w:ilvl="0" w:tplc="DD0CD9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E7A4D"/>
    <w:multiLevelType w:val="hybridMultilevel"/>
    <w:tmpl w:val="498602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7"/>
  </w:num>
  <w:num w:numId="5">
    <w:abstractNumId w:val="20"/>
  </w:num>
  <w:num w:numId="6">
    <w:abstractNumId w:val="16"/>
  </w:num>
  <w:num w:numId="7">
    <w:abstractNumId w:val="2"/>
  </w:num>
  <w:num w:numId="8">
    <w:abstractNumId w:val="41"/>
  </w:num>
  <w:num w:numId="9">
    <w:abstractNumId w:val="12"/>
  </w:num>
  <w:num w:numId="10">
    <w:abstractNumId w:val="26"/>
  </w:num>
  <w:num w:numId="11">
    <w:abstractNumId w:val="38"/>
  </w:num>
  <w:num w:numId="12">
    <w:abstractNumId w:val="1"/>
  </w:num>
  <w:num w:numId="13">
    <w:abstractNumId w:val="13"/>
  </w:num>
  <w:num w:numId="14">
    <w:abstractNumId w:val="30"/>
  </w:num>
  <w:num w:numId="15">
    <w:abstractNumId w:val="21"/>
  </w:num>
  <w:num w:numId="16">
    <w:abstractNumId w:val="39"/>
  </w:num>
  <w:num w:numId="17">
    <w:abstractNumId w:val="23"/>
  </w:num>
  <w:num w:numId="18">
    <w:abstractNumId w:val="33"/>
  </w:num>
  <w:num w:numId="19">
    <w:abstractNumId w:val="28"/>
  </w:num>
  <w:num w:numId="20">
    <w:abstractNumId w:val="4"/>
  </w:num>
  <w:num w:numId="21">
    <w:abstractNumId w:val="24"/>
  </w:num>
  <w:num w:numId="22">
    <w:abstractNumId w:val="37"/>
  </w:num>
  <w:num w:numId="23">
    <w:abstractNumId w:val="25"/>
  </w:num>
  <w:num w:numId="24">
    <w:abstractNumId w:val="35"/>
  </w:num>
  <w:num w:numId="25">
    <w:abstractNumId w:val="14"/>
  </w:num>
  <w:num w:numId="26">
    <w:abstractNumId w:val="10"/>
  </w:num>
  <w:num w:numId="27">
    <w:abstractNumId w:val="31"/>
  </w:num>
  <w:num w:numId="28">
    <w:abstractNumId w:val="36"/>
  </w:num>
  <w:num w:numId="29">
    <w:abstractNumId w:val="11"/>
  </w:num>
  <w:num w:numId="30">
    <w:abstractNumId w:val="34"/>
  </w:num>
  <w:num w:numId="31">
    <w:abstractNumId w:val="22"/>
  </w:num>
  <w:num w:numId="32">
    <w:abstractNumId w:val="8"/>
  </w:num>
  <w:num w:numId="33">
    <w:abstractNumId w:val="18"/>
  </w:num>
  <w:num w:numId="34">
    <w:abstractNumId w:val="19"/>
  </w:num>
  <w:num w:numId="35">
    <w:abstractNumId w:val="32"/>
  </w:num>
  <w:num w:numId="36">
    <w:abstractNumId w:val="15"/>
  </w:num>
  <w:num w:numId="37">
    <w:abstractNumId w:val="17"/>
  </w:num>
  <w:num w:numId="38">
    <w:abstractNumId w:val="0"/>
  </w:num>
  <w:num w:numId="39">
    <w:abstractNumId w:val="7"/>
  </w:num>
  <w:num w:numId="40">
    <w:abstractNumId w:val="3"/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97951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3F8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C14"/>
    <w:rsid w:val="00242EF5"/>
    <w:rsid w:val="002434C1"/>
    <w:rsid w:val="002445B1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3890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5B8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B72F1"/>
    <w:rsid w:val="002C0C4E"/>
    <w:rsid w:val="002C1078"/>
    <w:rsid w:val="002C3497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76329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B7A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062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3511"/>
    <w:rsid w:val="0049439C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2B59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E63E5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1291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67B3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A7EFC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03B4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4D65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2F9D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6F6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671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3F37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B0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3F36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B56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0F62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87D77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3F91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B6F571-A443-45F6-B950-27A2AC50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6A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1121-F2A9-4832-AAAB-43D535FC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2016-01-05T14:07:00Z</cp:lastPrinted>
  <dcterms:created xsi:type="dcterms:W3CDTF">2016-01-05T14:12:00Z</dcterms:created>
  <dcterms:modified xsi:type="dcterms:W3CDTF">2016-01-05T14:12:00Z</dcterms:modified>
</cp:coreProperties>
</file>